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5C" w:rsidRDefault="009D1FA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（教案首页参考格式）</w:t>
      </w:r>
    </w:p>
    <w:p w:rsidR="006B0F5C" w:rsidRDefault="006B0F5C">
      <w:pPr>
        <w:ind w:left="435"/>
        <w:jc w:val="center"/>
        <w:rPr>
          <w:rFonts w:ascii="宋体" w:hAnsi="宋体"/>
          <w:sz w:val="84"/>
          <w:szCs w:val="84"/>
        </w:rPr>
      </w:pPr>
    </w:p>
    <w:p w:rsidR="006B0F5C" w:rsidRDefault="009D1FA7">
      <w:pPr>
        <w:ind w:left="435"/>
        <w:jc w:val="center"/>
        <w:rPr>
          <w:rFonts w:ascii="宋体" w:hAnsi="宋体"/>
          <w:sz w:val="84"/>
          <w:szCs w:val="84"/>
        </w:rPr>
      </w:pPr>
      <w:r>
        <w:rPr>
          <w:rFonts w:ascii="宋体" w:hAnsi="宋体" w:hint="eastAsia"/>
          <w:sz w:val="84"/>
          <w:szCs w:val="84"/>
        </w:rPr>
        <w:t>华东交通大学教案</w:t>
      </w:r>
    </w:p>
    <w:p w:rsidR="006B0F5C" w:rsidRDefault="009D1FA7">
      <w:pPr>
        <w:ind w:left="435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 </w:t>
      </w:r>
    </w:p>
    <w:p w:rsidR="006B0F5C" w:rsidRDefault="009D1FA7">
      <w:pPr>
        <w:ind w:left="435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 </w:t>
      </w:r>
    </w:p>
    <w:p w:rsidR="006B0F5C" w:rsidRDefault="009D1FA7">
      <w:pPr>
        <w:ind w:left="435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 </w:t>
      </w:r>
    </w:p>
    <w:p w:rsidR="006B0F5C" w:rsidRDefault="009D1FA7">
      <w:pPr>
        <w:ind w:left="435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 </w:t>
      </w:r>
    </w:p>
    <w:p w:rsidR="006B0F5C" w:rsidRDefault="009D1FA7">
      <w:pPr>
        <w:spacing w:line="480" w:lineRule="auto"/>
        <w:ind w:left="435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44"/>
          <w:szCs w:val="44"/>
        </w:rPr>
        <w:t xml:space="preserve">   </w:t>
      </w:r>
      <w:r>
        <w:rPr>
          <w:rFonts w:ascii="宋体" w:hAnsi="宋体" w:hint="eastAsia"/>
          <w:sz w:val="30"/>
          <w:szCs w:val="30"/>
        </w:rPr>
        <w:t>学院：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</w:t>
      </w:r>
      <w:r w:rsidR="006F032C">
        <w:rPr>
          <w:rFonts w:ascii="宋体" w:hAnsi="宋体" w:hint="eastAsia"/>
          <w:sz w:val="30"/>
          <w:szCs w:val="30"/>
          <w:u w:val="single"/>
        </w:rPr>
        <w:t xml:space="preserve">            </w:t>
      </w:r>
      <w:r>
        <w:rPr>
          <w:rFonts w:ascii="宋体" w:hAnsi="宋体" w:hint="eastAsia"/>
          <w:sz w:val="30"/>
          <w:szCs w:val="30"/>
          <w:u w:val="single"/>
        </w:rPr>
        <w:t xml:space="preserve">      </w:t>
      </w:r>
      <w:r w:rsidR="006F032C">
        <w:rPr>
          <w:rFonts w:ascii="宋体" w:hAnsi="宋体" w:hint="eastAsia"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30"/>
          <w:szCs w:val="30"/>
          <w:u w:val="single"/>
        </w:rPr>
        <w:t xml:space="preserve">       </w:t>
      </w:r>
    </w:p>
    <w:p w:rsidR="006B0F5C" w:rsidRDefault="009D1FA7">
      <w:pPr>
        <w:spacing w:line="480" w:lineRule="auto"/>
        <w:ind w:left="435" w:firstLine="60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课程名称：</w:t>
      </w:r>
      <w:r>
        <w:rPr>
          <w:rFonts w:ascii="宋体" w:hAnsi="宋体" w:hint="eastAsia"/>
          <w:sz w:val="30"/>
          <w:szCs w:val="30"/>
          <w:u w:val="single"/>
        </w:rPr>
        <w:t xml:space="preserve">   </w:t>
      </w:r>
      <w:r w:rsidR="006F032C">
        <w:rPr>
          <w:rFonts w:ascii="宋体" w:hAnsi="宋体" w:hint="eastAsia"/>
          <w:sz w:val="30"/>
          <w:szCs w:val="30"/>
          <w:u w:val="single"/>
        </w:rPr>
        <w:t xml:space="preserve">        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  <w:r w:rsidR="006F032C">
        <w:rPr>
          <w:rFonts w:ascii="宋体" w:hAnsi="宋体" w:hint="eastAsia"/>
          <w:sz w:val="30"/>
          <w:szCs w:val="30"/>
          <w:u w:val="single"/>
        </w:rPr>
        <w:t xml:space="preserve">现代交换原理   </w:t>
      </w:r>
      <w:r>
        <w:rPr>
          <w:rFonts w:ascii="宋体" w:hAnsi="宋体" w:hint="eastAsia"/>
          <w:sz w:val="30"/>
          <w:szCs w:val="30"/>
          <w:u w:val="single"/>
        </w:rPr>
        <w:t xml:space="preserve">     </w:t>
      </w:r>
      <w:r w:rsidR="006F032C">
        <w:rPr>
          <w:rFonts w:ascii="宋体" w:hAnsi="宋体" w:hint="eastAsia"/>
          <w:sz w:val="30"/>
          <w:szCs w:val="30"/>
          <w:u w:val="single"/>
        </w:rPr>
        <w:t xml:space="preserve">  </w:t>
      </w:r>
      <w:r>
        <w:rPr>
          <w:rFonts w:ascii="宋体" w:hAnsi="宋体" w:hint="eastAsia"/>
          <w:sz w:val="30"/>
          <w:szCs w:val="30"/>
          <w:u w:val="single"/>
        </w:rPr>
        <w:t xml:space="preserve">   </w:t>
      </w:r>
    </w:p>
    <w:p w:rsidR="006B0F5C" w:rsidRDefault="009D1FA7">
      <w:pPr>
        <w:spacing w:line="480" w:lineRule="auto"/>
        <w:ind w:left="435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课程类别：</w:t>
      </w:r>
      <w:r w:rsidR="006F032C">
        <w:rPr>
          <w:rFonts w:asciiTheme="minorEastAsia" w:hAnsiTheme="minorEastAsia" w:hint="eastAsia"/>
          <w:sz w:val="30"/>
          <w:szCs w:val="30"/>
        </w:rPr>
        <w:t>■</w:t>
      </w:r>
      <w:r>
        <w:rPr>
          <w:rFonts w:ascii="宋体" w:hAnsi="宋体" w:hint="eastAsia"/>
          <w:sz w:val="30"/>
          <w:szCs w:val="30"/>
        </w:rPr>
        <w:t>专业课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□学科基础课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□公共基础课</w:t>
      </w:r>
    </w:p>
    <w:p w:rsidR="006B0F5C" w:rsidRDefault="009D1FA7">
      <w:pPr>
        <w:spacing w:line="480" w:lineRule="auto"/>
        <w:ind w:left="435" w:firstLine="60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学时：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  <w:r w:rsidR="006F032C">
        <w:rPr>
          <w:rFonts w:ascii="宋体" w:hAnsi="宋体" w:hint="eastAsia"/>
          <w:sz w:val="30"/>
          <w:szCs w:val="30"/>
          <w:u w:val="single"/>
        </w:rPr>
        <w:t>48</w:t>
      </w:r>
      <w:r>
        <w:rPr>
          <w:rFonts w:ascii="宋体" w:hAnsi="宋体" w:hint="eastAsia"/>
          <w:sz w:val="30"/>
          <w:szCs w:val="30"/>
          <w:u w:val="single"/>
        </w:rPr>
        <w:t xml:space="preserve">   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学分：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  <w:r w:rsidR="006F032C">
        <w:rPr>
          <w:rFonts w:ascii="宋体" w:hAnsi="宋体" w:hint="eastAsia"/>
          <w:sz w:val="30"/>
          <w:szCs w:val="30"/>
          <w:u w:val="single"/>
        </w:rPr>
        <w:t>3</w:t>
      </w:r>
      <w:r>
        <w:rPr>
          <w:rFonts w:ascii="宋体" w:hAnsi="宋体" w:hint="eastAsia"/>
          <w:sz w:val="30"/>
          <w:szCs w:val="30"/>
          <w:u w:val="single"/>
        </w:rPr>
        <w:t xml:space="preserve">   </w:t>
      </w:r>
      <w:r>
        <w:rPr>
          <w:rFonts w:ascii="宋体" w:hAnsi="宋体" w:hint="eastAsia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课程编号：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  <w:r w:rsidR="006F032C">
        <w:rPr>
          <w:rFonts w:ascii="宋体" w:hAnsi="宋体" w:hint="eastAsia"/>
          <w:sz w:val="30"/>
          <w:szCs w:val="30"/>
          <w:u w:val="single"/>
        </w:rPr>
        <w:t xml:space="preserve">  </w:t>
      </w:r>
      <w:r>
        <w:rPr>
          <w:rFonts w:ascii="宋体" w:hAnsi="宋体" w:hint="eastAsia"/>
          <w:sz w:val="30"/>
          <w:szCs w:val="30"/>
          <w:u w:val="single"/>
        </w:rPr>
        <w:t xml:space="preserve">      </w:t>
      </w:r>
    </w:p>
    <w:p w:rsidR="006B0F5C" w:rsidRDefault="009D1FA7">
      <w:pPr>
        <w:spacing w:line="480" w:lineRule="auto"/>
        <w:ind w:left="435" w:firstLine="60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授课教师：</w:t>
      </w:r>
      <w:r>
        <w:rPr>
          <w:rFonts w:ascii="宋体" w:hAnsi="宋体" w:hint="eastAsia"/>
          <w:sz w:val="30"/>
          <w:szCs w:val="30"/>
          <w:u w:val="single"/>
        </w:rPr>
        <w:t xml:space="preserve">          </w:t>
      </w:r>
      <w:r w:rsidR="005D6EF0">
        <w:rPr>
          <w:rFonts w:ascii="宋体" w:hAnsi="宋体" w:hint="eastAsia"/>
          <w:sz w:val="30"/>
          <w:szCs w:val="30"/>
          <w:u w:val="single"/>
        </w:rPr>
        <w:t xml:space="preserve">***      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</w:t>
      </w:r>
    </w:p>
    <w:p w:rsidR="006B0F5C" w:rsidRDefault="009D1FA7">
      <w:pPr>
        <w:spacing w:line="480" w:lineRule="auto"/>
        <w:ind w:left="435" w:firstLine="60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授课班级：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   </w:t>
      </w:r>
    </w:p>
    <w:p w:rsidR="006B0F5C" w:rsidRDefault="009D1FA7">
      <w:pPr>
        <w:spacing w:line="480" w:lineRule="auto"/>
        <w:ind w:left="435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授课学期：</w:t>
      </w:r>
      <w:r w:rsidR="00A93C8F">
        <w:rPr>
          <w:rFonts w:ascii="宋体" w:hAnsi="宋体" w:hint="eastAsia"/>
          <w:sz w:val="30"/>
          <w:szCs w:val="30"/>
        </w:rPr>
        <w:t xml:space="preserve"> </w:t>
      </w:r>
      <w:r w:rsidRPr="00A93C8F">
        <w:rPr>
          <w:rFonts w:ascii="宋体" w:hAnsi="宋体" w:hint="eastAsia"/>
          <w:sz w:val="30"/>
          <w:szCs w:val="30"/>
          <w:u w:val="single"/>
        </w:rPr>
        <w:t>20</w:t>
      </w:r>
      <w:r w:rsidR="00A93C8F" w:rsidRPr="00A93C8F">
        <w:rPr>
          <w:rFonts w:ascii="宋体" w:hAnsi="宋体" w:hint="eastAsia"/>
          <w:sz w:val="30"/>
          <w:szCs w:val="30"/>
          <w:u w:val="single"/>
        </w:rPr>
        <w:t>17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30"/>
          <w:szCs w:val="30"/>
        </w:rPr>
        <w:t>至</w:t>
      </w:r>
      <w:r w:rsidRPr="00A93C8F">
        <w:rPr>
          <w:rFonts w:ascii="宋体" w:hAnsi="宋体" w:hint="eastAsia"/>
          <w:sz w:val="30"/>
          <w:szCs w:val="30"/>
          <w:u w:val="single"/>
        </w:rPr>
        <w:t>20</w:t>
      </w:r>
      <w:r w:rsidR="00A93C8F" w:rsidRPr="00A93C8F">
        <w:rPr>
          <w:rFonts w:ascii="宋体" w:hAnsi="宋体" w:hint="eastAsia"/>
          <w:sz w:val="30"/>
          <w:szCs w:val="30"/>
          <w:u w:val="single"/>
        </w:rPr>
        <w:t>1</w:t>
      </w:r>
      <w:r w:rsidR="00A93C8F">
        <w:rPr>
          <w:rFonts w:ascii="宋体" w:hAnsi="宋体" w:hint="eastAsia"/>
          <w:sz w:val="30"/>
          <w:szCs w:val="30"/>
          <w:u w:val="single"/>
        </w:rPr>
        <w:t>8</w:t>
      </w:r>
      <w:r>
        <w:rPr>
          <w:rFonts w:ascii="宋体" w:hAnsi="宋体" w:hint="eastAsia"/>
          <w:sz w:val="30"/>
          <w:szCs w:val="30"/>
          <w:u w:val="single"/>
        </w:rPr>
        <w:t xml:space="preserve">  </w:t>
      </w:r>
      <w:proofErr w:type="gramStart"/>
      <w:r>
        <w:rPr>
          <w:rFonts w:ascii="宋体" w:hAnsi="宋体" w:hint="eastAsia"/>
          <w:sz w:val="30"/>
          <w:szCs w:val="30"/>
        </w:rPr>
        <w:t>学年第</w:t>
      </w:r>
      <w:proofErr w:type="gramEnd"/>
      <w:r>
        <w:rPr>
          <w:rFonts w:ascii="宋体" w:hAnsi="宋体" w:hint="eastAsia"/>
          <w:sz w:val="30"/>
          <w:szCs w:val="30"/>
          <w:u w:val="single"/>
        </w:rPr>
        <w:t xml:space="preserve">  </w:t>
      </w:r>
      <w:r w:rsidR="001D00B9">
        <w:rPr>
          <w:rFonts w:ascii="宋体" w:hAnsi="宋体" w:hint="eastAsia"/>
          <w:sz w:val="30"/>
          <w:szCs w:val="30"/>
          <w:u w:val="single"/>
        </w:rPr>
        <w:t>2</w:t>
      </w:r>
      <w:r>
        <w:rPr>
          <w:rFonts w:ascii="宋体" w:hAnsi="宋体" w:hint="eastAsia"/>
          <w:sz w:val="30"/>
          <w:szCs w:val="30"/>
          <w:u w:val="single"/>
        </w:rPr>
        <w:t xml:space="preserve">  </w:t>
      </w:r>
      <w:r>
        <w:rPr>
          <w:rFonts w:ascii="宋体" w:hAnsi="宋体" w:hint="eastAsia"/>
          <w:sz w:val="30"/>
          <w:szCs w:val="30"/>
        </w:rPr>
        <w:t>学期</w:t>
      </w:r>
    </w:p>
    <w:p w:rsidR="006B0F5C" w:rsidRDefault="009D1FA7">
      <w:pPr>
        <w:spacing w:line="480" w:lineRule="auto"/>
        <w:ind w:left="435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</w:p>
    <w:p w:rsidR="006B0F5C" w:rsidRDefault="009D1FA7">
      <w:pPr>
        <w:spacing w:line="480" w:lineRule="auto"/>
        <w:ind w:firstLine="105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教材名称：</w:t>
      </w:r>
      <w:r>
        <w:rPr>
          <w:rFonts w:ascii="宋体" w:hAnsi="宋体" w:hint="eastAsia"/>
          <w:sz w:val="30"/>
          <w:szCs w:val="30"/>
          <w:u w:val="single"/>
        </w:rPr>
        <w:t xml:space="preserve">  </w:t>
      </w:r>
      <w:r w:rsidR="00A93C8F">
        <w:rPr>
          <w:rFonts w:ascii="宋体" w:hAnsi="宋体" w:hint="eastAsia"/>
          <w:sz w:val="30"/>
          <w:szCs w:val="30"/>
          <w:u w:val="single"/>
        </w:rPr>
        <w:t xml:space="preserve">现代交换原理与通信网技术       </w:t>
      </w:r>
      <w:r>
        <w:rPr>
          <w:rFonts w:ascii="宋体" w:hAnsi="宋体" w:hint="eastAsia"/>
          <w:sz w:val="30"/>
          <w:szCs w:val="30"/>
          <w:u w:val="single"/>
        </w:rPr>
        <w:t xml:space="preserve">     </w:t>
      </w:r>
    </w:p>
    <w:p w:rsidR="006B0F5C" w:rsidRDefault="009D1FA7">
      <w:pPr>
        <w:spacing w:line="360" w:lineRule="auto"/>
        <w:ind w:left="435" w:firstLine="15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</w:p>
    <w:p w:rsidR="006B0F5C" w:rsidRDefault="009D1FA7">
      <w:pPr>
        <w:ind w:left="435" w:firstLine="15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</w:p>
    <w:p w:rsidR="006B0F5C" w:rsidRDefault="009D1FA7">
      <w:pPr>
        <w:ind w:left="17" w:hanging="273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                 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 xml:space="preserve"> 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</w:rPr>
        <w:t xml:space="preserve">   </w:t>
      </w:r>
      <w:r>
        <w:rPr>
          <w:rFonts w:ascii="宋体" w:hAnsi="宋体" w:hint="eastAsia"/>
          <w:sz w:val="30"/>
          <w:szCs w:val="30"/>
        </w:rPr>
        <w:t>日</w:t>
      </w:r>
    </w:p>
    <w:p w:rsidR="006B0F5C" w:rsidRDefault="006B0F5C">
      <w:pPr>
        <w:jc w:val="left"/>
        <w:rPr>
          <w:rFonts w:asciiTheme="minorEastAsia" w:hAnsiTheme="minorEastAsia"/>
          <w:b/>
          <w:color w:val="000000" w:themeColor="text1"/>
          <w:sz w:val="30"/>
          <w:szCs w:val="30"/>
        </w:rPr>
      </w:pPr>
    </w:p>
    <w:p w:rsidR="006B0F5C" w:rsidRDefault="009D1FA7">
      <w:pPr>
        <w:jc w:val="left"/>
        <w:rPr>
          <w:rFonts w:asciiTheme="minorEastAsia" w:hAnsiTheme="minorEastAsia"/>
          <w:b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/>
          <w:color w:val="000000" w:themeColor="text1"/>
          <w:sz w:val="30"/>
          <w:szCs w:val="30"/>
        </w:rPr>
        <w:lastRenderedPageBreak/>
        <w:t>一、课程目标</w:t>
      </w:r>
    </w:p>
    <w:p w:rsidR="006F032C" w:rsidRPr="00824A56" w:rsidRDefault="006F032C" w:rsidP="00824A56">
      <w:pPr>
        <w:ind w:firstLineChars="300" w:firstLine="840"/>
        <w:jc w:val="left"/>
        <w:rPr>
          <w:rFonts w:asciiTheme="minorEastAsia" w:hAnsiTheme="minorEastAsia" w:hint="eastAsia"/>
          <w:color w:val="000000" w:themeColor="text1"/>
          <w:sz w:val="28"/>
          <w:szCs w:val="28"/>
        </w:rPr>
      </w:pPr>
      <w:r w:rsidRPr="00824A56">
        <w:rPr>
          <w:rFonts w:asciiTheme="minorEastAsia" w:hAnsiTheme="minorEastAsia" w:hint="eastAsia"/>
          <w:color w:val="000000" w:themeColor="text1"/>
          <w:sz w:val="28"/>
          <w:szCs w:val="28"/>
        </w:rPr>
        <w:t>1</w:t>
      </w:r>
      <w:r w:rsidRPr="00824A56">
        <w:rPr>
          <w:rFonts w:asciiTheme="minorEastAsia" w:hAnsiTheme="minorEastAsia" w:hint="eastAsia"/>
          <w:color w:val="000000" w:themeColor="text1"/>
          <w:sz w:val="28"/>
          <w:szCs w:val="28"/>
        </w:rPr>
        <w:t>．</w:t>
      </w:r>
      <w:r w:rsidRPr="00824A56">
        <w:rPr>
          <w:rFonts w:asciiTheme="minorEastAsia" w:hAnsiTheme="minorEastAsia" w:hint="eastAsia"/>
          <w:color w:val="000000" w:themeColor="text1"/>
          <w:sz w:val="28"/>
          <w:szCs w:val="28"/>
        </w:rPr>
        <w:t>了解交换技术的相关标准、发展历史及趋势。</w:t>
      </w:r>
    </w:p>
    <w:p w:rsidR="006F032C" w:rsidRPr="00824A56" w:rsidRDefault="006F032C" w:rsidP="00824A56">
      <w:pPr>
        <w:ind w:firstLineChars="300" w:firstLine="840"/>
        <w:jc w:val="left"/>
        <w:rPr>
          <w:rFonts w:asciiTheme="minorEastAsia" w:hAnsiTheme="minorEastAsia" w:hint="eastAsia"/>
          <w:color w:val="000000" w:themeColor="text1"/>
          <w:sz w:val="28"/>
          <w:szCs w:val="28"/>
        </w:rPr>
      </w:pPr>
      <w:r w:rsidRPr="00824A56">
        <w:rPr>
          <w:rFonts w:asciiTheme="minorEastAsia" w:hAnsiTheme="minorEastAsia" w:hint="eastAsia"/>
          <w:color w:val="000000" w:themeColor="text1"/>
          <w:sz w:val="28"/>
          <w:szCs w:val="28"/>
        </w:rPr>
        <w:t>2</w:t>
      </w:r>
      <w:r w:rsidRPr="00824A56">
        <w:rPr>
          <w:rFonts w:asciiTheme="minorEastAsia" w:hAnsiTheme="minorEastAsia" w:hint="eastAsia"/>
          <w:color w:val="000000" w:themeColor="text1"/>
          <w:sz w:val="28"/>
          <w:szCs w:val="28"/>
        </w:rPr>
        <w:t>．</w:t>
      </w:r>
      <w:r w:rsidRPr="00824A56">
        <w:rPr>
          <w:rFonts w:asciiTheme="minorEastAsia" w:hAnsiTheme="minorEastAsia" w:hint="eastAsia"/>
          <w:color w:val="000000" w:themeColor="text1"/>
          <w:sz w:val="28"/>
          <w:szCs w:val="28"/>
        </w:rPr>
        <w:t>掌握各种交换技术的原理；能够根据业务特性，分析相应技术需求和性能指标。</w:t>
      </w:r>
    </w:p>
    <w:p w:rsidR="006F032C" w:rsidRPr="00824A56" w:rsidRDefault="006F032C" w:rsidP="00824A56">
      <w:pPr>
        <w:ind w:firstLineChars="300" w:firstLine="840"/>
        <w:jc w:val="left"/>
        <w:rPr>
          <w:rFonts w:asciiTheme="minorEastAsia" w:hAnsiTheme="minorEastAsia" w:hint="eastAsia"/>
          <w:color w:val="000000" w:themeColor="text1"/>
          <w:sz w:val="28"/>
          <w:szCs w:val="28"/>
        </w:rPr>
      </w:pPr>
      <w:r w:rsidRPr="00824A56">
        <w:rPr>
          <w:rFonts w:asciiTheme="minorEastAsia" w:hAnsiTheme="minorEastAsia" w:hint="eastAsia"/>
          <w:color w:val="000000" w:themeColor="text1"/>
          <w:sz w:val="28"/>
          <w:szCs w:val="28"/>
        </w:rPr>
        <w:t>3</w:t>
      </w:r>
      <w:r w:rsidRPr="00824A56">
        <w:rPr>
          <w:rFonts w:asciiTheme="minorEastAsia" w:hAnsiTheme="minorEastAsia" w:hint="eastAsia"/>
          <w:color w:val="000000" w:themeColor="text1"/>
          <w:sz w:val="28"/>
          <w:szCs w:val="28"/>
        </w:rPr>
        <w:t>．</w:t>
      </w:r>
      <w:r w:rsidRPr="00824A56">
        <w:rPr>
          <w:rFonts w:asciiTheme="minorEastAsia" w:hAnsiTheme="minorEastAsia" w:hint="eastAsia"/>
          <w:color w:val="000000" w:themeColor="text1"/>
          <w:sz w:val="28"/>
          <w:szCs w:val="28"/>
        </w:rPr>
        <w:t>能够根据相关技术原理、需求，分析和设计对应逻辑交换网络；</w:t>
      </w:r>
    </w:p>
    <w:p w:rsidR="006F032C" w:rsidRPr="00824A56" w:rsidRDefault="006F032C" w:rsidP="00824A56">
      <w:pPr>
        <w:ind w:firstLineChars="300" w:firstLine="840"/>
        <w:jc w:val="left"/>
        <w:rPr>
          <w:rFonts w:asciiTheme="minorEastAsia" w:hAnsiTheme="minorEastAsia" w:hint="eastAsia"/>
          <w:color w:val="000000" w:themeColor="text1"/>
          <w:sz w:val="28"/>
          <w:szCs w:val="28"/>
        </w:rPr>
      </w:pPr>
      <w:r w:rsidRPr="00824A56">
        <w:rPr>
          <w:rFonts w:asciiTheme="minorEastAsia" w:hAnsiTheme="minorEastAsia" w:hint="eastAsia"/>
          <w:color w:val="000000" w:themeColor="text1"/>
          <w:sz w:val="28"/>
          <w:szCs w:val="28"/>
        </w:rPr>
        <w:t>4</w:t>
      </w:r>
      <w:r w:rsidRPr="00824A56">
        <w:rPr>
          <w:rFonts w:asciiTheme="minorEastAsia" w:hAnsiTheme="minorEastAsia" w:hint="eastAsia"/>
          <w:color w:val="000000" w:themeColor="text1"/>
          <w:sz w:val="28"/>
          <w:szCs w:val="28"/>
        </w:rPr>
        <w:t>．</w:t>
      </w:r>
      <w:r w:rsidRPr="00824A56">
        <w:rPr>
          <w:rFonts w:asciiTheme="minorEastAsia" w:hAnsiTheme="minorEastAsia" w:hint="eastAsia"/>
          <w:color w:val="000000" w:themeColor="text1"/>
          <w:sz w:val="28"/>
          <w:szCs w:val="28"/>
        </w:rPr>
        <w:t>通过呼叫处理过程分析，掌握数字程控交换机的各组成部分是如何协同的工作，培养对复杂问题的分析和解决问题的能力等。</w:t>
      </w:r>
    </w:p>
    <w:p w:rsidR="006F032C" w:rsidRPr="00824A56" w:rsidRDefault="006F032C" w:rsidP="00824A56">
      <w:pPr>
        <w:ind w:firstLineChars="300" w:firstLine="840"/>
        <w:jc w:val="left"/>
        <w:rPr>
          <w:rFonts w:asciiTheme="minorEastAsia" w:hAnsiTheme="minorEastAsia" w:hint="eastAsia"/>
          <w:color w:val="000000" w:themeColor="text1"/>
          <w:sz w:val="28"/>
          <w:szCs w:val="28"/>
        </w:rPr>
      </w:pPr>
      <w:r w:rsidRPr="00824A56">
        <w:rPr>
          <w:rFonts w:asciiTheme="minorEastAsia" w:hAnsiTheme="minorEastAsia" w:hint="eastAsia"/>
          <w:color w:val="000000" w:themeColor="text1"/>
          <w:sz w:val="28"/>
          <w:szCs w:val="28"/>
        </w:rPr>
        <w:t>5</w:t>
      </w:r>
      <w:r w:rsidRPr="00824A56">
        <w:rPr>
          <w:rFonts w:asciiTheme="minorEastAsia" w:hAnsiTheme="minorEastAsia" w:hint="eastAsia"/>
          <w:color w:val="000000" w:themeColor="text1"/>
          <w:sz w:val="28"/>
          <w:szCs w:val="28"/>
        </w:rPr>
        <w:t>．</w:t>
      </w:r>
      <w:r w:rsidRPr="00824A56">
        <w:rPr>
          <w:rFonts w:asciiTheme="minorEastAsia" w:hAnsiTheme="minorEastAsia" w:hint="eastAsia"/>
          <w:color w:val="000000" w:themeColor="text1"/>
          <w:sz w:val="28"/>
          <w:szCs w:val="28"/>
        </w:rPr>
        <w:t>掌握信令系统的构成、工作原理；能够分析不同通信网络对协议的要求、了解协议的设计思路。</w:t>
      </w:r>
    </w:p>
    <w:p w:rsidR="006B0F5C" w:rsidRPr="00824A56" w:rsidRDefault="006F032C" w:rsidP="00824A56">
      <w:pPr>
        <w:ind w:firstLineChars="300" w:firstLine="84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824A56">
        <w:rPr>
          <w:rFonts w:asciiTheme="minorEastAsia" w:hAnsiTheme="minorEastAsia" w:hint="eastAsia"/>
          <w:color w:val="000000" w:themeColor="text1"/>
          <w:sz w:val="28"/>
          <w:szCs w:val="28"/>
        </w:rPr>
        <w:t>6</w:t>
      </w:r>
      <w:r w:rsidRPr="00824A56">
        <w:rPr>
          <w:rFonts w:asciiTheme="minorEastAsia" w:hAnsiTheme="minorEastAsia" w:hint="eastAsia"/>
          <w:color w:val="000000" w:themeColor="text1"/>
          <w:sz w:val="28"/>
          <w:szCs w:val="28"/>
        </w:rPr>
        <w:t>．</w:t>
      </w:r>
      <w:r w:rsidRPr="00824A56">
        <w:rPr>
          <w:rFonts w:asciiTheme="minorEastAsia" w:hAnsiTheme="minorEastAsia" w:hint="eastAsia"/>
          <w:color w:val="000000" w:themeColor="text1"/>
          <w:sz w:val="28"/>
          <w:szCs w:val="28"/>
        </w:rPr>
        <w:t>理论与实际相结合，培养学生数据分析和实际动手能力及实验仪器、仪表的使用能力。</w:t>
      </w:r>
    </w:p>
    <w:p w:rsidR="006B0F5C" w:rsidRDefault="009D1FA7">
      <w:pPr>
        <w:jc w:val="left"/>
        <w:rPr>
          <w:rFonts w:asciiTheme="minorEastAsia" w:hAnsiTheme="minorEastAsia"/>
          <w:b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二、课程目标与毕业要求对应关系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712"/>
        <w:gridCol w:w="5342"/>
        <w:gridCol w:w="1468"/>
      </w:tblGrid>
      <w:tr w:rsidR="006B0F5C" w:rsidTr="00824A56">
        <w:trPr>
          <w:trHeight w:val="614"/>
          <w:tblHeader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5C" w:rsidRDefault="009D1FA7">
            <w:pPr>
              <w:spacing w:after="0"/>
              <w:jc w:val="center"/>
              <w:rPr>
                <w:rFonts w:ascii="宋体" w:hAnsi="宋体" w:cs="Arial"/>
                <w:b/>
                <w:kern w:val="0"/>
              </w:rPr>
            </w:pPr>
            <w:r>
              <w:rPr>
                <w:rFonts w:ascii="宋体" w:hAnsi="宋体" w:cs="Arial" w:hint="eastAsia"/>
                <w:b/>
                <w:kern w:val="0"/>
              </w:rPr>
              <w:t>毕业要求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5C" w:rsidRDefault="009D1FA7">
            <w:pPr>
              <w:spacing w:after="0"/>
              <w:jc w:val="center"/>
              <w:rPr>
                <w:rFonts w:ascii="宋体" w:hAnsi="宋体" w:cs="Arial"/>
                <w:b/>
                <w:kern w:val="0"/>
              </w:rPr>
            </w:pPr>
            <w:r>
              <w:rPr>
                <w:rFonts w:ascii="宋体" w:hAnsi="宋体" w:cs="Arial" w:hint="eastAsia"/>
                <w:b/>
                <w:kern w:val="0"/>
              </w:rPr>
              <w:t>毕业要求指标点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5C" w:rsidRDefault="009D1FA7">
            <w:pPr>
              <w:spacing w:after="0"/>
              <w:jc w:val="center"/>
              <w:rPr>
                <w:rFonts w:ascii="宋体" w:hAnsi="宋体" w:cs="Arial"/>
                <w:b/>
                <w:kern w:val="0"/>
              </w:rPr>
            </w:pPr>
            <w:r>
              <w:rPr>
                <w:rFonts w:ascii="宋体" w:hAnsi="宋体" w:cs="Arial" w:hint="eastAsia"/>
                <w:b/>
                <w:kern w:val="0"/>
              </w:rPr>
              <w:t>课程目标</w:t>
            </w:r>
          </w:p>
        </w:tc>
      </w:tr>
      <w:tr w:rsidR="006F032C" w:rsidTr="00824A56">
        <w:trPr>
          <w:trHeight w:val="1134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2C" w:rsidRPr="00824A56" w:rsidRDefault="006F032C" w:rsidP="00824A5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824A56">
              <w:rPr>
                <w:rFonts w:asciiTheme="majorEastAsia" w:eastAsiaTheme="majorEastAsia" w:hAnsiTheme="majorEastAsia" w:hint="eastAsia"/>
                <w:sz w:val="24"/>
                <w:szCs w:val="24"/>
              </w:rPr>
              <w:t>1. 工程知识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2C" w:rsidRPr="00824A56" w:rsidRDefault="006F032C" w:rsidP="00824A56">
            <w:pPr>
              <w:ind w:left="100" w:right="132"/>
              <w:jc w:val="center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824A56">
              <w:rPr>
                <w:rFonts w:asciiTheme="majorEastAsia" w:eastAsiaTheme="majorEastAsia" w:hAnsiTheme="majorEastAsia" w:cs="宋体" w:hint="eastAsia"/>
                <w:spacing w:val="1"/>
                <w:sz w:val="24"/>
                <w:szCs w:val="24"/>
              </w:rPr>
              <w:t>1</w:t>
            </w:r>
            <w:r w:rsidRPr="00824A56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.3 掌握信号处理、传输，交换等专业基础知识；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2C" w:rsidRPr="00824A56" w:rsidRDefault="006F032C" w:rsidP="00824A56">
            <w:pPr>
              <w:jc w:val="center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824A56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2、3、4、5、6</w:t>
            </w:r>
          </w:p>
        </w:tc>
      </w:tr>
      <w:tr w:rsidR="006F032C" w:rsidTr="00824A56">
        <w:trPr>
          <w:trHeight w:val="1134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2C" w:rsidRPr="00824A56" w:rsidRDefault="006F032C" w:rsidP="00824A56">
            <w:pPr>
              <w:adjustRightInd/>
              <w:snapToGrid/>
              <w:spacing w:after="0"/>
              <w:ind w:firstLine="360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2C" w:rsidRPr="00824A56" w:rsidRDefault="006F032C" w:rsidP="00824A56">
            <w:pPr>
              <w:spacing w:beforeLines="25" w:before="78" w:afterLines="25" w:after="78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824A56">
              <w:rPr>
                <w:rFonts w:asciiTheme="majorEastAsia" w:eastAsiaTheme="majorEastAsia" w:hAnsiTheme="majorEastAsia" w:cs="宋体" w:hint="eastAsia"/>
                <w:spacing w:val="1"/>
                <w:sz w:val="24"/>
                <w:szCs w:val="24"/>
              </w:rPr>
              <w:t>1</w:t>
            </w:r>
            <w:r w:rsidRPr="00824A56">
              <w:rPr>
                <w:rFonts w:asciiTheme="majorEastAsia" w:eastAsiaTheme="majorEastAsia" w:hAnsiTheme="majorEastAsia" w:cs="宋体" w:hint="eastAsia"/>
                <w:spacing w:val="-2"/>
                <w:sz w:val="24"/>
                <w:szCs w:val="24"/>
              </w:rPr>
              <w:t>.</w:t>
            </w:r>
            <w:r w:rsidRPr="00824A56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4</w:t>
            </w:r>
            <w:r w:rsidRPr="00824A56">
              <w:rPr>
                <w:rFonts w:asciiTheme="majorEastAsia" w:eastAsiaTheme="majorEastAsia" w:hAnsiTheme="majorEastAsia" w:cs="宋体" w:hint="eastAsia"/>
                <w:spacing w:val="-3"/>
                <w:sz w:val="24"/>
                <w:szCs w:val="24"/>
              </w:rPr>
              <w:t xml:space="preserve"> </w:t>
            </w:r>
            <w:r w:rsidRPr="00824A56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能应用数学、自然科学、工程基础和专业知识解决通信系统相关的复杂工程问题；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2C" w:rsidRPr="00824A56" w:rsidRDefault="00824A56" w:rsidP="00824A56">
            <w:pPr>
              <w:spacing w:beforeLines="25" w:before="78" w:afterLines="25" w:after="78"/>
              <w:ind w:firstLineChars="100" w:firstLine="240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824A56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3、</w:t>
            </w:r>
            <w:r w:rsidR="006F032C" w:rsidRPr="00824A56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4</w:t>
            </w:r>
          </w:p>
        </w:tc>
      </w:tr>
      <w:tr w:rsidR="00824A56" w:rsidTr="00824A56">
        <w:trPr>
          <w:trHeight w:val="113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56" w:rsidRPr="00824A56" w:rsidRDefault="00824A56" w:rsidP="00824A5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824A56">
              <w:rPr>
                <w:rFonts w:asciiTheme="majorEastAsia" w:eastAsiaTheme="majorEastAsia" w:hAnsiTheme="majorEastAsia" w:hint="eastAsia"/>
                <w:sz w:val="24"/>
                <w:szCs w:val="24"/>
              </w:rPr>
              <w:t>6. 工程与社会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56" w:rsidRPr="00824A56" w:rsidRDefault="00824A56" w:rsidP="00824A56">
            <w:pPr>
              <w:ind w:left="100" w:right="132"/>
              <w:jc w:val="center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824A56">
              <w:rPr>
                <w:rFonts w:asciiTheme="majorEastAsia" w:eastAsiaTheme="majorEastAsia" w:hAnsiTheme="majorEastAsia" w:cs="宋体" w:hint="eastAsia"/>
                <w:spacing w:val="1"/>
                <w:sz w:val="24"/>
                <w:szCs w:val="24"/>
              </w:rPr>
              <w:t>6.2</w:t>
            </w:r>
            <w:r w:rsidRPr="00824A56">
              <w:rPr>
                <w:rFonts w:asciiTheme="majorEastAsia" w:eastAsiaTheme="majorEastAsia" w:hAnsiTheme="majorEastAsia" w:cs="宋体" w:hint="eastAsia"/>
                <w:spacing w:val="-3"/>
                <w:sz w:val="24"/>
                <w:szCs w:val="24"/>
              </w:rPr>
              <w:t xml:space="preserve"> </w:t>
            </w:r>
            <w:r w:rsidRPr="00824A56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熟悉与通信相关的技术标准、知识产权和法律法规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56" w:rsidRPr="00824A56" w:rsidRDefault="00824A56" w:rsidP="00824A56">
            <w:pPr>
              <w:spacing w:beforeLines="25" w:before="78" w:afterLines="25" w:after="78"/>
              <w:ind w:firstLineChars="100" w:firstLine="240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824A56">
              <w:rPr>
                <w:rFonts w:asciiTheme="majorEastAsia" w:eastAsiaTheme="majorEastAsia" w:hAnsiTheme="majorEastAsia" w:cs="Times New Roman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</w:tbl>
    <w:p w:rsidR="006B0F5C" w:rsidRDefault="006B0F5C">
      <w:pPr>
        <w:jc w:val="left"/>
        <w:rPr>
          <w:rFonts w:ascii="宋体" w:hAnsi="宋体"/>
          <w:color w:val="000000" w:themeColor="text1"/>
        </w:rPr>
      </w:pPr>
    </w:p>
    <w:p w:rsidR="006B0F5C" w:rsidRDefault="009D1FA7">
      <w:pPr>
        <w:ind w:left="-1" w:hanging="255"/>
        <w:rPr>
          <w:rFonts w:ascii="仿宋_GB2312" w:eastAsia="仿宋_GB2312"/>
          <w:sz w:val="28"/>
          <w:szCs w:val="28"/>
        </w:rPr>
      </w:pPr>
      <w:r>
        <w:rPr>
          <w:rFonts w:ascii="宋体" w:hAnsi="宋体"/>
          <w:color w:val="FF0000"/>
          <w:sz w:val="30"/>
          <w:szCs w:val="30"/>
        </w:rPr>
        <w:br w:type="page"/>
      </w:r>
      <w:r>
        <w:rPr>
          <w:rFonts w:ascii="仿宋_GB2312" w:eastAsia="仿宋_GB2312" w:hint="eastAsia"/>
          <w:sz w:val="28"/>
          <w:szCs w:val="28"/>
        </w:rPr>
        <w:lastRenderedPageBreak/>
        <w:t>（教学进度表参考格式）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6B0F5C" w:rsidRDefault="009D1FA7">
      <w:pPr>
        <w:ind w:left="17" w:hanging="273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宋体" w:hAnsi="宋体" w:hint="eastAsia"/>
          <w:b/>
          <w:sz w:val="30"/>
          <w:szCs w:val="30"/>
        </w:rPr>
        <w:t>三、教学进度安排</w:t>
      </w: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231"/>
        <w:gridCol w:w="785"/>
        <w:gridCol w:w="741"/>
        <w:gridCol w:w="873"/>
        <w:gridCol w:w="2486"/>
      </w:tblGrid>
      <w:tr w:rsidR="006B0F5C">
        <w:trPr>
          <w:trHeight w:val="61"/>
          <w:tblHeader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5C" w:rsidRDefault="009D1FA7">
            <w:pPr>
              <w:adjustRightInd w:val="0"/>
              <w:snapToGrid w:val="0"/>
              <w:jc w:val="center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>周次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5C" w:rsidRDefault="009D1FA7">
            <w:pPr>
              <w:adjustRightInd w:val="0"/>
              <w:snapToGrid w:val="0"/>
              <w:jc w:val="center"/>
              <w:rPr>
                <w:rFonts w:ascii="宋体" w:hAnsi="宋体" w:cs="Arial"/>
                <w:b/>
                <w:bCs/>
                <w:color w:val="00000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</w:rPr>
              <w:t>教学内容</w:t>
            </w:r>
          </w:p>
          <w:p w:rsidR="006B0F5C" w:rsidRDefault="009D1FA7">
            <w:pPr>
              <w:adjustRightInd w:val="0"/>
              <w:snapToGrid w:val="0"/>
              <w:jc w:val="center"/>
              <w:rPr>
                <w:rFonts w:ascii="宋体" w:hAnsi="宋体" w:cs="Arial"/>
                <w:b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（写明章、节扼要内容）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6B0F5C" w:rsidRDefault="009D1FA7">
            <w:pPr>
              <w:adjustRightInd w:val="0"/>
              <w:snapToGrid w:val="0"/>
              <w:jc w:val="center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>学时分配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6B0F5C" w:rsidRDefault="009D1FA7">
            <w:pPr>
              <w:adjustRightInd w:val="0"/>
              <w:snapToGrid w:val="0"/>
              <w:jc w:val="center"/>
              <w:rPr>
                <w:rFonts w:ascii="宋体" w:hAnsi="宋体" w:cs="Arial"/>
                <w:b/>
                <w:color w:val="000000" w:themeColor="text1"/>
              </w:rPr>
            </w:pPr>
            <w:r>
              <w:rPr>
                <w:rFonts w:ascii="宋体" w:hAnsi="宋体" w:cs="Arial" w:hint="eastAsia"/>
                <w:b/>
                <w:color w:val="000000" w:themeColor="text1"/>
              </w:rPr>
              <w:t>课程目标</w:t>
            </w:r>
          </w:p>
        </w:tc>
      </w:tr>
      <w:tr w:rsidR="006B0F5C">
        <w:trPr>
          <w:trHeight w:val="209"/>
          <w:tblHeader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5C" w:rsidRDefault="006B0F5C">
            <w:pPr>
              <w:rPr>
                <w:rFonts w:ascii="宋体" w:hAnsi="宋体" w:cs="Arial"/>
                <w:b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5C" w:rsidRDefault="006B0F5C">
            <w:pPr>
              <w:rPr>
                <w:rFonts w:ascii="宋体" w:hAnsi="宋体" w:cs="Arial"/>
                <w:b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6B0F5C" w:rsidRDefault="009D1FA7">
            <w:pPr>
              <w:adjustRightInd w:val="0"/>
              <w:snapToGrid w:val="0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</w:rPr>
              <w:t>讲课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6B0F5C" w:rsidRDefault="009D1FA7">
            <w:pPr>
              <w:adjustRightInd w:val="0"/>
              <w:snapToGrid w:val="0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</w:rPr>
              <w:t>习题</w:t>
            </w:r>
            <w:r>
              <w:rPr>
                <w:rFonts w:ascii="宋体" w:hAnsi="宋体" w:cs="Arial" w:hint="eastAsia"/>
                <w:b/>
                <w:bCs/>
                <w:color w:val="000000"/>
              </w:rPr>
              <w:br/>
            </w:r>
            <w:r>
              <w:rPr>
                <w:rFonts w:ascii="宋体" w:hAnsi="宋体" w:cs="Arial" w:hint="eastAsia"/>
                <w:b/>
                <w:bCs/>
                <w:color w:val="000000"/>
              </w:rPr>
              <w:t>讨论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6B0F5C" w:rsidRDefault="009D1FA7">
            <w:pPr>
              <w:adjustRightInd w:val="0"/>
              <w:snapToGrid w:val="0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</w:rPr>
              <w:t>实验</w:t>
            </w: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5C" w:rsidRDefault="006B0F5C">
            <w:pPr>
              <w:rPr>
                <w:rFonts w:ascii="宋体" w:hAnsi="宋体" w:cs="Arial"/>
                <w:b/>
              </w:rPr>
            </w:pPr>
          </w:p>
        </w:tc>
      </w:tr>
      <w:tr w:rsidR="006B0F5C" w:rsidTr="00B06144">
        <w:trPr>
          <w:trHeight w:hRule="exact" w:val="16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5C" w:rsidRPr="00B06144" w:rsidRDefault="009D1FA7" w:rsidP="00B06144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hAnsi="Times New Roman" w:cs="Times New Roman"/>
              </w:rPr>
            </w:pPr>
            <w:r w:rsidRPr="00B06144">
              <w:rPr>
                <w:rFonts w:ascii="Times New Roman" w:hAnsi="Times New Roman" w:cs="Times New Roman"/>
              </w:rPr>
              <w:t>1</w:t>
            </w:r>
            <w:r w:rsidR="00EA63FD" w:rsidRPr="00B06144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3FD" w:rsidRPr="00B06144" w:rsidRDefault="00EA63FD" w:rsidP="00B06144">
            <w:pPr>
              <w:adjustRightInd w:val="0"/>
              <w:snapToGrid w:val="0"/>
              <w:spacing w:beforeLines="10" w:before="31" w:afterLines="10" w:after="31"/>
              <w:rPr>
                <w:rFonts w:ascii="Times New Roman" w:hAnsi="Times New Roman" w:cs="Times New Roman"/>
              </w:rPr>
            </w:pPr>
            <w:r w:rsidRPr="00B06144">
              <w:rPr>
                <w:rFonts w:ascii="Times New Roman" w:hAnsi="Times New Roman" w:cs="Times New Roman"/>
              </w:rPr>
              <w:t>第</w:t>
            </w:r>
            <w:r w:rsidRPr="00B06144">
              <w:rPr>
                <w:rFonts w:ascii="Times New Roman" w:hAnsi="Times New Roman" w:cs="Times New Roman"/>
              </w:rPr>
              <w:t>1</w:t>
            </w:r>
            <w:r w:rsidRPr="00B06144">
              <w:rPr>
                <w:rFonts w:ascii="Times New Roman" w:hAnsi="Times New Roman" w:cs="Times New Roman"/>
              </w:rPr>
              <w:t>章</w:t>
            </w:r>
            <w:r w:rsidRPr="00B06144">
              <w:rPr>
                <w:rFonts w:ascii="Times New Roman" w:hAnsi="Times New Roman" w:cs="Times New Roman"/>
              </w:rPr>
              <w:t xml:space="preserve"> </w:t>
            </w:r>
            <w:r w:rsidRPr="00B06144">
              <w:rPr>
                <w:rFonts w:ascii="Times New Roman" w:hAnsi="Times New Roman" w:cs="Times New Roman"/>
              </w:rPr>
              <w:t>交换概论</w:t>
            </w:r>
          </w:p>
          <w:p w:rsidR="00EA63FD" w:rsidRPr="00B06144" w:rsidRDefault="00EA63FD" w:rsidP="00B06144">
            <w:pPr>
              <w:adjustRightInd w:val="0"/>
              <w:snapToGrid w:val="0"/>
              <w:spacing w:beforeLines="10" w:before="31" w:afterLines="10" w:after="31"/>
              <w:ind w:firstLineChars="100" w:firstLine="210"/>
              <w:rPr>
                <w:rFonts w:ascii="Times New Roman" w:hAnsi="Times New Roman" w:cs="Times New Roman"/>
              </w:rPr>
            </w:pPr>
            <w:r w:rsidRPr="00B06144">
              <w:rPr>
                <w:rFonts w:ascii="Times New Roman" w:hAnsi="Times New Roman" w:cs="Times New Roman"/>
              </w:rPr>
              <w:t>1</w:t>
            </w:r>
            <w:r w:rsidRPr="00B06144">
              <w:rPr>
                <w:rFonts w:ascii="Times New Roman" w:hAnsi="Times New Roman" w:cs="Times New Roman"/>
              </w:rPr>
              <w:t>.1</w:t>
            </w:r>
            <w:r w:rsidRPr="00B06144">
              <w:rPr>
                <w:rFonts w:ascii="Times New Roman" w:hAnsi="Times New Roman" w:cs="Times New Roman"/>
              </w:rPr>
              <w:t>交换的引入</w:t>
            </w:r>
          </w:p>
          <w:p w:rsidR="00EA63FD" w:rsidRPr="00B06144" w:rsidRDefault="00EA63FD" w:rsidP="00B06144">
            <w:pPr>
              <w:adjustRightInd w:val="0"/>
              <w:snapToGrid w:val="0"/>
              <w:spacing w:beforeLines="10" w:before="31" w:afterLines="10" w:after="31"/>
              <w:ind w:firstLineChars="100" w:firstLine="210"/>
              <w:rPr>
                <w:rFonts w:ascii="Times New Roman" w:hAnsi="Times New Roman" w:cs="Times New Roman"/>
              </w:rPr>
            </w:pPr>
            <w:r w:rsidRPr="00B06144">
              <w:rPr>
                <w:rFonts w:ascii="Times New Roman" w:hAnsi="Times New Roman" w:cs="Times New Roman"/>
              </w:rPr>
              <w:t>1.</w:t>
            </w:r>
            <w:r w:rsidRPr="00B06144">
              <w:rPr>
                <w:rFonts w:ascii="Times New Roman" w:hAnsi="Times New Roman" w:cs="Times New Roman"/>
              </w:rPr>
              <w:t>2</w:t>
            </w:r>
            <w:r w:rsidRPr="00B06144">
              <w:rPr>
                <w:rFonts w:ascii="Times New Roman" w:hAnsi="Times New Roman" w:cs="Times New Roman"/>
              </w:rPr>
              <w:t>各种交换方式</w:t>
            </w:r>
          </w:p>
          <w:p w:rsidR="00EA63FD" w:rsidRPr="00B06144" w:rsidRDefault="00EA63FD" w:rsidP="00B06144">
            <w:pPr>
              <w:adjustRightInd w:val="0"/>
              <w:snapToGrid w:val="0"/>
              <w:spacing w:beforeLines="10" w:before="31" w:afterLines="10" w:after="31"/>
              <w:ind w:firstLineChars="100" w:firstLine="210"/>
              <w:rPr>
                <w:rFonts w:ascii="Times New Roman" w:hAnsi="Times New Roman" w:cs="Times New Roman"/>
              </w:rPr>
            </w:pPr>
            <w:r w:rsidRPr="00B06144">
              <w:rPr>
                <w:rFonts w:ascii="Times New Roman" w:hAnsi="Times New Roman" w:cs="Times New Roman"/>
              </w:rPr>
              <w:t>1.</w:t>
            </w:r>
            <w:r w:rsidRPr="00B06144">
              <w:rPr>
                <w:rFonts w:ascii="Times New Roman" w:hAnsi="Times New Roman" w:cs="Times New Roman"/>
              </w:rPr>
              <w:t>3</w:t>
            </w:r>
            <w:r w:rsidRPr="00B06144">
              <w:rPr>
                <w:rFonts w:ascii="Times New Roman" w:hAnsi="Times New Roman" w:cs="Times New Roman"/>
              </w:rPr>
              <w:t>交换系统</w:t>
            </w:r>
          </w:p>
          <w:p w:rsidR="006B0F5C" w:rsidRPr="00B06144" w:rsidRDefault="00EA63FD" w:rsidP="00B06144">
            <w:pPr>
              <w:adjustRightInd w:val="0"/>
              <w:snapToGrid w:val="0"/>
              <w:spacing w:beforeLines="10" w:before="31" w:afterLines="10" w:after="31"/>
              <w:ind w:firstLineChars="100" w:firstLine="210"/>
              <w:rPr>
                <w:rFonts w:ascii="Times New Roman" w:hAnsi="Times New Roman" w:cs="Times New Roman"/>
              </w:rPr>
            </w:pPr>
            <w:r w:rsidRPr="00B06144">
              <w:rPr>
                <w:rFonts w:ascii="Times New Roman" w:hAnsi="Times New Roman" w:cs="Times New Roman"/>
              </w:rPr>
              <w:t>1.4</w:t>
            </w:r>
            <w:r w:rsidRPr="00B06144">
              <w:rPr>
                <w:rFonts w:ascii="Times New Roman" w:hAnsi="Times New Roman" w:cs="Times New Roman"/>
              </w:rPr>
              <w:t>以交换为核心的通信网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6B0F5C" w:rsidRPr="00B06144" w:rsidRDefault="00E06261" w:rsidP="00B06144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6B0F5C" w:rsidRPr="00B06144" w:rsidRDefault="00EA63FD" w:rsidP="00B06144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hAnsi="Times New Roman" w:cs="Times New Roman"/>
              </w:rPr>
            </w:pPr>
            <w:r w:rsidRPr="00B061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6B0F5C" w:rsidRPr="00B06144" w:rsidRDefault="006B0F5C" w:rsidP="00B06144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6B0F5C" w:rsidRPr="00B06144" w:rsidRDefault="00EA63FD" w:rsidP="00B0614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06144">
              <w:rPr>
                <w:rFonts w:ascii="Times New Roman" w:hAnsi="Times New Roman" w:cs="Times New Roman"/>
              </w:rPr>
              <w:t>1</w:t>
            </w:r>
            <w:r w:rsidRPr="00B06144">
              <w:rPr>
                <w:rFonts w:ascii="Times New Roman" w:hAnsi="Times New Roman" w:cs="Times New Roman"/>
              </w:rPr>
              <w:t>、</w:t>
            </w:r>
            <w:r w:rsidRPr="00B06144">
              <w:rPr>
                <w:rFonts w:ascii="Times New Roman" w:hAnsi="Times New Roman" w:cs="Times New Roman"/>
              </w:rPr>
              <w:t>2</w:t>
            </w:r>
            <w:r w:rsidRPr="00B06144">
              <w:rPr>
                <w:rFonts w:ascii="Times New Roman" w:hAnsi="Times New Roman" w:cs="Times New Roman"/>
              </w:rPr>
              <w:t>、</w:t>
            </w:r>
            <w:r w:rsidRPr="00B06144">
              <w:rPr>
                <w:rFonts w:ascii="Times New Roman" w:hAnsi="Times New Roman" w:cs="Times New Roman"/>
              </w:rPr>
              <w:t>4</w:t>
            </w:r>
          </w:p>
        </w:tc>
      </w:tr>
      <w:tr w:rsidR="00EA63FD" w:rsidTr="00B06144">
        <w:trPr>
          <w:trHeight w:hRule="exact" w:val="14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FD" w:rsidRPr="00B06144" w:rsidRDefault="00EA63FD" w:rsidP="00B06144">
            <w:pPr>
              <w:jc w:val="center"/>
              <w:rPr>
                <w:rFonts w:ascii="Times New Roman" w:hAnsi="Times New Roman" w:cs="Times New Roman"/>
              </w:rPr>
            </w:pPr>
            <w:r w:rsidRPr="00B06144"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FD" w:rsidRPr="00B06144" w:rsidRDefault="00EA63FD" w:rsidP="00B06144">
            <w:pPr>
              <w:rPr>
                <w:rFonts w:ascii="Times New Roman" w:hAnsi="Times New Roman" w:cs="Times New Roman"/>
              </w:rPr>
            </w:pPr>
            <w:r w:rsidRPr="00B06144">
              <w:rPr>
                <w:rFonts w:ascii="Times New Roman" w:hAnsi="Times New Roman" w:cs="Times New Roman"/>
              </w:rPr>
              <w:t>第</w:t>
            </w:r>
            <w:r w:rsidRPr="00B06144">
              <w:rPr>
                <w:rFonts w:ascii="Times New Roman" w:hAnsi="Times New Roman" w:cs="Times New Roman"/>
              </w:rPr>
              <w:t>2</w:t>
            </w:r>
            <w:r w:rsidRPr="00B06144">
              <w:rPr>
                <w:rFonts w:ascii="Times New Roman" w:hAnsi="Times New Roman" w:cs="Times New Roman"/>
              </w:rPr>
              <w:t>章</w:t>
            </w:r>
            <w:r w:rsidRPr="00B06144">
              <w:rPr>
                <w:rFonts w:ascii="Times New Roman" w:hAnsi="Times New Roman" w:cs="Times New Roman"/>
              </w:rPr>
              <w:t xml:space="preserve"> </w:t>
            </w:r>
            <w:r w:rsidRPr="00B06144">
              <w:rPr>
                <w:rFonts w:ascii="Times New Roman" w:hAnsi="Times New Roman" w:cs="Times New Roman"/>
              </w:rPr>
              <w:t>交换网络</w:t>
            </w:r>
          </w:p>
          <w:p w:rsidR="00EA63FD" w:rsidRPr="00B06144" w:rsidRDefault="00EA63FD" w:rsidP="00B06144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B06144">
              <w:rPr>
                <w:rFonts w:ascii="Times New Roman" w:hAnsi="Times New Roman" w:cs="Times New Roman"/>
              </w:rPr>
              <w:t>2.</w:t>
            </w:r>
            <w:r w:rsidRPr="00B06144">
              <w:rPr>
                <w:rFonts w:ascii="Times New Roman" w:hAnsi="Times New Roman" w:cs="Times New Roman"/>
              </w:rPr>
              <w:t xml:space="preserve">1 </w:t>
            </w:r>
            <w:r w:rsidRPr="00B06144">
              <w:rPr>
                <w:rFonts w:ascii="Times New Roman" w:hAnsi="Times New Roman" w:cs="Times New Roman"/>
              </w:rPr>
              <w:t>交换单元</w:t>
            </w:r>
          </w:p>
          <w:p w:rsidR="00EA63FD" w:rsidRPr="00B06144" w:rsidRDefault="00EA63FD" w:rsidP="00B06144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B06144">
              <w:rPr>
                <w:rFonts w:ascii="Times New Roman" w:hAnsi="Times New Roman" w:cs="Times New Roman"/>
              </w:rPr>
              <w:t>2.</w:t>
            </w:r>
            <w:r w:rsidRPr="00B06144">
              <w:rPr>
                <w:rFonts w:ascii="Times New Roman" w:hAnsi="Times New Roman" w:cs="Times New Roman"/>
              </w:rPr>
              <w:t xml:space="preserve">2 </w:t>
            </w:r>
            <w:r w:rsidRPr="00B06144">
              <w:rPr>
                <w:rFonts w:ascii="Times New Roman" w:hAnsi="Times New Roman" w:cs="Times New Roman"/>
              </w:rPr>
              <w:t>交换网络</w:t>
            </w:r>
          </w:p>
          <w:p w:rsidR="00EA63FD" w:rsidRPr="00B06144" w:rsidRDefault="00EA63FD" w:rsidP="00B06144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B06144">
              <w:rPr>
                <w:rFonts w:ascii="Times New Roman" w:hAnsi="Times New Roman" w:cs="Times New Roman"/>
              </w:rPr>
              <w:t>习题课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EA63FD" w:rsidRPr="00B06144" w:rsidRDefault="00EA63FD" w:rsidP="00B06144">
            <w:pPr>
              <w:jc w:val="center"/>
              <w:rPr>
                <w:rFonts w:ascii="Times New Roman" w:hAnsi="Times New Roman" w:cs="Times New Roman"/>
              </w:rPr>
            </w:pPr>
            <w:r w:rsidRPr="00B061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EA63FD" w:rsidRPr="00B06144" w:rsidRDefault="00EA63FD" w:rsidP="00B06144">
            <w:pPr>
              <w:jc w:val="center"/>
              <w:rPr>
                <w:rFonts w:ascii="Times New Roman" w:hAnsi="Times New Roman" w:cs="Times New Roman"/>
              </w:rPr>
            </w:pPr>
            <w:r w:rsidRPr="00B061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EA63FD" w:rsidRPr="00B06144" w:rsidRDefault="00EA63FD" w:rsidP="00B061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EA63FD" w:rsidRPr="00B06144" w:rsidRDefault="00D9592C" w:rsidP="00D959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592C"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、</w:t>
            </w:r>
            <w:r w:rsidRPr="00D9592C">
              <w:rPr>
                <w:rFonts w:ascii="Times New Roman" w:hAnsi="Times New Roman" w:cs="Times New Roman" w:hint="eastAsia"/>
              </w:rPr>
              <w:t>3</w:t>
            </w:r>
          </w:p>
        </w:tc>
      </w:tr>
      <w:tr w:rsidR="006B0F5C">
        <w:trPr>
          <w:trHeight w:hRule="exact" w:val="113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5C" w:rsidRDefault="009D1FA7" w:rsidP="006F032C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5C" w:rsidRDefault="006B0F5C" w:rsidP="006F032C">
            <w:pPr>
              <w:adjustRightInd w:val="0"/>
              <w:snapToGrid w:val="0"/>
              <w:spacing w:beforeLines="10" w:before="31" w:afterLines="10" w:after="31"/>
              <w:rPr>
                <w:rFonts w:ascii="宋体" w:hAnsi="宋体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6B0F5C" w:rsidRDefault="006B0F5C" w:rsidP="006F032C">
            <w:pPr>
              <w:adjustRightInd w:val="0"/>
              <w:snapToGrid w:val="0"/>
              <w:spacing w:beforeLines="10" w:before="31" w:afterLines="10" w:after="31"/>
              <w:rPr>
                <w:rFonts w:ascii="宋体" w:hAnsi="宋体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6B0F5C" w:rsidRDefault="006B0F5C" w:rsidP="006F032C">
            <w:pPr>
              <w:adjustRightInd w:val="0"/>
              <w:snapToGrid w:val="0"/>
              <w:spacing w:beforeLines="10" w:before="31" w:afterLines="10" w:after="31"/>
              <w:rPr>
                <w:rFonts w:ascii="宋体" w:hAnsi="宋体" w:cs="Arial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6B0F5C" w:rsidRDefault="006B0F5C" w:rsidP="006F032C">
            <w:pPr>
              <w:adjustRightInd w:val="0"/>
              <w:snapToGrid w:val="0"/>
              <w:spacing w:beforeLines="10" w:before="31" w:afterLines="10" w:after="31"/>
              <w:rPr>
                <w:rFonts w:ascii="宋体" w:hAnsi="宋体" w:cs="Arial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5C" w:rsidRDefault="006B0F5C" w:rsidP="006F032C">
            <w:pPr>
              <w:adjustRightInd w:val="0"/>
              <w:snapToGrid w:val="0"/>
              <w:spacing w:beforeLines="10" w:before="31" w:afterLines="10" w:after="31"/>
              <w:rPr>
                <w:rFonts w:ascii="宋体" w:hAnsi="宋体" w:cs="Arial"/>
              </w:rPr>
            </w:pPr>
          </w:p>
        </w:tc>
      </w:tr>
      <w:tr w:rsidR="006B0F5C">
        <w:trPr>
          <w:trHeight w:hRule="exact" w:val="113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5C" w:rsidRDefault="009D1FA7" w:rsidP="006F032C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5C" w:rsidRDefault="006B0F5C" w:rsidP="006F032C">
            <w:pPr>
              <w:adjustRightInd w:val="0"/>
              <w:snapToGrid w:val="0"/>
              <w:spacing w:beforeLines="10" w:before="31" w:afterLines="10" w:after="31"/>
              <w:rPr>
                <w:rFonts w:ascii="宋体" w:hAnsi="宋体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6B0F5C" w:rsidRDefault="006B0F5C" w:rsidP="006F032C">
            <w:pPr>
              <w:adjustRightInd w:val="0"/>
              <w:snapToGrid w:val="0"/>
              <w:spacing w:beforeLines="10" w:before="31" w:afterLines="10" w:after="31"/>
              <w:rPr>
                <w:rFonts w:ascii="宋体" w:hAnsi="宋体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6B0F5C" w:rsidRDefault="006B0F5C" w:rsidP="006F032C">
            <w:pPr>
              <w:adjustRightInd w:val="0"/>
              <w:snapToGrid w:val="0"/>
              <w:spacing w:beforeLines="10" w:before="31" w:afterLines="10" w:after="31"/>
              <w:rPr>
                <w:rFonts w:ascii="宋体" w:hAnsi="宋体" w:cs="Arial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6B0F5C" w:rsidRDefault="006B0F5C" w:rsidP="006F032C">
            <w:pPr>
              <w:adjustRightInd w:val="0"/>
              <w:snapToGrid w:val="0"/>
              <w:spacing w:beforeLines="10" w:before="31" w:afterLines="10" w:after="31"/>
              <w:rPr>
                <w:rFonts w:ascii="宋体" w:hAnsi="宋体" w:cs="Arial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6B0F5C" w:rsidRDefault="006B0F5C" w:rsidP="006F032C">
            <w:pPr>
              <w:adjustRightInd w:val="0"/>
              <w:snapToGrid w:val="0"/>
              <w:spacing w:beforeLines="10" w:before="31" w:afterLines="10" w:after="31"/>
              <w:rPr>
                <w:rFonts w:ascii="宋体" w:hAnsi="宋体" w:cs="Arial"/>
              </w:rPr>
            </w:pPr>
          </w:p>
        </w:tc>
      </w:tr>
      <w:tr w:rsidR="006B0F5C">
        <w:trPr>
          <w:trHeight w:hRule="exact" w:val="113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5C" w:rsidRDefault="009D1FA7" w:rsidP="006F032C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5C" w:rsidRDefault="006B0F5C" w:rsidP="006F032C">
            <w:pPr>
              <w:adjustRightInd w:val="0"/>
              <w:snapToGrid w:val="0"/>
              <w:spacing w:beforeLines="10" w:before="31" w:afterLines="10" w:after="31"/>
              <w:rPr>
                <w:rFonts w:ascii="宋体" w:hAnsi="宋体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6B0F5C" w:rsidRDefault="006B0F5C" w:rsidP="006F032C">
            <w:pPr>
              <w:adjustRightInd w:val="0"/>
              <w:snapToGrid w:val="0"/>
              <w:spacing w:beforeLines="10" w:before="31" w:afterLines="10" w:after="31"/>
              <w:rPr>
                <w:rFonts w:ascii="宋体" w:hAnsi="宋体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6B0F5C" w:rsidRDefault="006B0F5C" w:rsidP="006F032C">
            <w:pPr>
              <w:adjustRightInd w:val="0"/>
              <w:snapToGrid w:val="0"/>
              <w:spacing w:beforeLines="10" w:before="31" w:afterLines="10" w:after="31"/>
              <w:rPr>
                <w:rFonts w:ascii="宋体" w:hAnsi="宋体" w:cs="Arial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6B0F5C" w:rsidRDefault="006B0F5C" w:rsidP="006F032C">
            <w:pPr>
              <w:adjustRightInd w:val="0"/>
              <w:snapToGrid w:val="0"/>
              <w:spacing w:beforeLines="10" w:before="31" w:afterLines="10" w:after="31"/>
              <w:rPr>
                <w:rFonts w:ascii="宋体" w:hAnsi="宋体" w:cs="Arial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5C" w:rsidRDefault="006B0F5C" w:rsidP="006F032C">
            <w:pPr>
              <w:adjustRightInd w:val="0"/>
              <w:snapToGrid w:val="0"/>
              <w:spacing w:beforeLines="10" w:before="31" w:afterLines="10" w:after="31"/>
              <w:rPr>
                <w:rFonts w:ascii="宋体" w:hAnsi="宋体" w:cs="Arial"/>
              </w:rPr>
            </w:pPr>
          </w:p>
        </w:tc>
      </w:tr>
      <w:tr w:rsidR="006B0F5C">
        <w:trPr>
          <w:trHeight w:hRule="exact" w:val="113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5C" w:rsidRDefault="009D1FA7" w:rsidP="006F032C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5C" w:rsidRDefault="006B0F5C" w:rsidP="006F032C">
            <w:pPr>
              <w:adjustRightInd w:val="0"/>
              <w:snapToGrid w:val="0"/>
              <w:spacing w:beforeLines="10" w:before="31" w:afterLines="10" w:after="31"/>
              <w:rPr>
                <w:rFonts w:ascii="宋体" w:hAnsi="宋体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6B0F5C" w:rsidRDefault="006B0F5C" w:rsidP="006F032C">
            <w:pPr>
              <w:adjustRightInd w:val="0"/>
              <w:snapToGrid w:val="0"/>
              <w:spacing w:beforeLines="10" w:before="31" w:afterLines="10" w:after="31"/>
              <w:rPr>
                <w:rFonts w:ascii="宋体" w:hAnsi="宋体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6B0F5C" w:rsidRDefault="006B0F5C" w:rsidP="006F032C">
            <w:pPr>
              <w:adjustRightInd w:val="0"/>
              <w:snapToGrid w:val="0"/>
              <w:spacing w:beforeLines="10" w:before="31" w:afterLines="10" w:after="31"/>
              <w:rPr>
                <w:rFonts w:ascii="宋体" w:hAnsi="宋体" w:cs="Arial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6B0F5C" w:rsidRDefault="006B0F5C" w:rsidP="006F032C">
            <w:pPr>
              <w:adjustRightInd w:val="0"/>
              <w:snapToGrid w:val="0"/>
              <w:spacing w:beforeLines="10" w:before="31" w:afterLines="10" w:after="31"/>
              <w:rPr>
                <w:rFonts w:ascii="宋体" w:hAnsi="宋体" w:cs="Arial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5C" w:rsidRDefault="006B0F5C" w:rsidP="006F032C">
            <w:pPr>
              <w:adjustRightInd w:val="0"/>
              <w:snapToGrid w:val="0"/>
              <w:spacing w:beforeLines="10" w:before="31" w:afterLines="10" w:after="31"/>
              <w:rPr>
                <w:rFonts w:ascii="宋体" w:hAnsi="宋体" w:cs="Arial"/>
              </w:rPr>
            </w:pPr>
          </w:p>
        </w:tc>
      </w:tr>
      <w:tr w:rsidR="006B0F5C">
        <w:trPr>
          <w:trHeight w:hRule="exact" w:val="113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5C" w:rsidRDefault="009D1FA7" w:rsidP="006F032C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5C" w:rsidRDefault="006B0F5C" w:rsidP="006F032C">
            <w:pPr>
              <w:adjustRightInd w:val="0"/>
              <w:snapToGrid w:val="0"/>
              <w:spacing w:beforeLines="10" w:before="31" w:afterLines="10" w:after="31"/>
              <w:rPr>
                <w:rFonts w:ascii="宋体" w:hAnsi="宋体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6B0F5C" w:rsidRDefault="006B0F5C" w:rsidP="006F032C">
            <w:pPr>
              <w:adjustRightInd w:val="0"/>
              <w:snapToGrid w:val="0"/>
              <w:spacing w:beforeLines="10" w:before="31" w:afterLines="10" w:after="31"/>
              <w:rPr>
                <w:rFonts w:ascii="宋体" w:hAnsi="宋体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6B0F5C" w:rsidRDefault="006B0F5C" w:rsidP="006F032C">
            <w:pPr>
              <w:adjustRightInd w:val="0"/>
              <w:snapToGrid w:val="0"/>
              <w:spacing w:beforeLines="10" w:before="31" w:afterLines="10" w:after="31"/>
              <w:rPr>
                <w:rFonts w:ascii="宋体" w:hAnsi="宋体" w:cs="Arial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6B0F5C" w:rsidRDefault="006B0F5C" w:rsidP="006F032C">
            <w:pPr>
              <w:adjustRightInd w:val="0"/>
              <w:snapToGrid w:val="0"/>
              <w:spacing w:beforeLines="10" w:before="31" w:afterLines="10" w:after="31"/>
              <w:rPr>
                <w:rFonts w:ascii="宋体" w:hAnsi="宋体" w:cs="Arial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5C" w:rsidRDefault="006B0F5C" w:rsidP="006F032C">
            <w:pPr>
              <w:adjustRightInd w:val="0"/>
              <w:snapToGrid w:val="0"/>
              <w:spacing w:beforeLines="10" w:before="31" w:afterLines="10" w:after="31"/>
              <w:rPr>
                <w:rFonts w:ascii="宋体" w:hAnsi="宋体" w:cs="Arial"/>
              </w:rPr>
            </w:pPr>
          </w:p>
        </w:tc>
      </w:tr>
      <w:tr w:rsidR="006B0F5C">
        <w:trPr>
          <w:trHeight w:hRule="exact" w:val="113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5C" w:rsidRDefault="009D1FA7" w:rsidP="006F032C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5C" w:rsidRDefault="006B0F5C" w:rsidP="006F032C">
            <w:pPr>
              <w:adjustRightInd w:val="0"/>
              <w:snapToGrid w:val="0"/>
              <w:spacing w:beforeLines="10" w:before="31" w:afterLines="10" w:after="31"/>
              <w:rPr>
                <w:rFonts w:ascii="宋体" w:hAnsi="宋体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6B0F5C" w:rsidRDefault="006B0F5C" w:rsidP="006F032C">
            <w:pPr>
              <w:adjustRightInd w:val="0"/>
              <w:snapToGrid w:val="0"/>
              <w:spacing w:beforeLines="10" w:before="31" w:afterLines="10" w:after="31"/>
              <w:rPr>
                <w:rFonts w:ascii="宋体" w:hAnsi="宋体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6B0F5C" w:rsidRDefault="006B0F5C" w:rsidP="006F032C">
            <w:pPr>
              <w:adjustRightInd w:val="0"/>
              <w:snapToGrid w:val="0"/>
              <w:spacing w:beforeLines="10" w:before="31" w:afterLines="10" w:after="31"/>
              <w:rPr>
                <w:rFonts w:ascii="宋体" w:hAnsi="宋体" w:cs="Arial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6B0F5C" w:rsidRDefault="006B0F5C" w:rsidP="006F032C">
            <w:pPr>
              <w:adjustRightInd w:val="0"/>
              <w:snapToGrid w:val="0"/>
              <w:spacing w:beforeLines="10" w:before="31" w:afterLines="10" w:after="31"/>
              <w:rPr>
                <w:rFonts w:ascii="宋体" w:hAnsi="宋体" w:cs="Arial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5C" w:rsidRDefault="006B0F5C" w:rsidP="006F032C">
            <w:pPr>
              <w:adjustRightInd w:val="0"/>
              <w:snapToGrid w:val="0"/>
              <w:spacing w:beforeLines="10" w:before="31" w:afterLines="10" w:after="31"/>
              <w:rPr>
                <w:rFonts w:ascii="宋体" w:hAnsi="宋体" w:cs="Arial"/>
              </w:rPr>
            </w:pPr>
          </w:p>
        </w:tc>
      </w:tr>
      <w:tr w:rsidR="006B0F5C">
        <w:trPr>
          <w:trHeight w:hRule="exact" w:val="113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5C" w:rsidRDefault="009D1FA7" w:rsidP="006F032C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…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5C" w:rsidRDefault="006B0F5C" w:rsidP="006F032C">
            <w:pPr>
              <w:adjustRightInd w:val="0"/>
              <w:snapToGrid w:val="0"/>
              <w:spacing w:beforeLines="10" w:before="31" w:afterLines="10" w:after="31"/>
              <w:rPr>
                <w:rFonts w:ascii="宋体" w:hAnsi="宋体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6B0F5C" w:rsidRDefault="006B0F5C" w:rsidP="006F032C">
            <w:pPr>
              <w:adjustRightInd w:val="0"/>
              <w:snapToGrid w:val="0"/>
              <w:spacing w:beforeLines="10" w:before="31" w:afterLines="10" w:after="31"/>
              <w:rPr>
                <w:rFonts w:ascii="宋体" w:hAnsi="宋体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6B0F5C" w:rsidRDefault="006B0F5C" w:rsidP="006F032C">
            <w:pPr>
              <w:adjustRightInd w:val="0"/>
              <w:snapToGrid w:val="0"/>
              <w:spacing w:beforeLines="10" w:before="31" w:afterLines="10" w:after="31"/>
              <w:rPr>
                <w:rFonts w:ascii="宋体" w:hAnsi="宋体" w:cs="Arial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6B0F5C" w:rsidRDefault="006B0F5C" w:rsidP="006F032C">
            <w:pPr>
              <w:adjustRightInd w:val="0"/>
              <w:snapToGrid w:val="0"/>
              <w:spacing w:beforeLines="10" w:before="31" w:afterLines="10" w:after="31"/>
              <w:rPr>
                <w:rFonts w:ascii="宋体" w:hAnsi="宋体" w:cs="Arial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5C" w:rsidRDefault="006B0F5C" w:rsidP="006F032C">
            <w:pPr>
              <w:adjustRightInd w:val="0"/>
              <w:snapToGrid w:val="0"/>
              <w:spacing w:beforeLines="10" w:before="31" w:afterLines="10" w:after="31"/>
              <w:rPr>
                <w:rFonts w:ascii="宋体" w:hAnsi="宋体" w:cs="Arial"/>
              </w:rPr>
            </w:pPr>
          </w:p>
        </w:tc>
      </w:tr>
    </w:tbl>
    <w:p w:rsidR="006B0F5C" w:rsidRDefault="009D1FA7">
      <w:pPr>
        <w:rPr>
          <w:rFonts w:ascii="仿宋_GB2312" w:eastAsia="仿宋_GB2312"/>
          <w:sz w:val="28"/>
          <w:szCs w:val="28"/>
        </w:rPr>
      </w:pPr>
      <w:r>
        <w:rPr>
          <w:rFonts w:ascii="Times New Roman" w:hAnsi="Times New Roman"/>
        </w:rPr>
        <w:br w:type="page"/>
      </w:r>
      <w:r>
        <w:rPr>
          <w:rFonts w:ascii="仿宋_GB2312" w:eastAsia="仿宋_GB2312" w:hint="eastAsia"/>
          <w:sz w:val="28"/>
          <w:szCs w:val="28"/>
        </w:rPr>
        <w:lastRenderedPageBreak/>
        <w:t>（教学单元教案参考格式）</w:t>
      </w:r>
    </w:p>
    <w:p w:rsidR="006B0F5C" w:rsidRDefault="009D1FA7">
      <w:pPr>
        <w:ind w:left="17" w:hanging="273"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四、</w:t>
      </w:r>
      <w:r w:rsidRPr="005D6EF0">
        <w:rPr>
          <w:rFonts w:ascii="黑体" w:eastAsia="黑体" w:hAnsi="黑体" w:hint="eastAsia"/>
          <w:b/>
          <w:sz w:val="30"/>
          <w:szCs w:val="30"/>
          <w:u w:val="single"/>
        </w:rPr>
        <w:t>_</w:t>
      </w:r>
      <w:r w:rsidR="005D6EF0">
        <w:rPr>
          <w:rFonts w:ascii="黑体" w:eastAsia="黑体" w:hAnsi="黑体" w:hint="eastAsia"/>
          <w:b/>
          <w:sz w:val="30"/>
          <w:szCs w:val="30"/>
          <w:u w:val="single"/>
        </w:rPr>
        <w:t xml:space="preserve">现代交换原理  </w:t>
      </w:r>
      <w:r w:rsidR="005D6EF0" w:rsidRPr="005D6EF0">
        <w:rPr>
          <w:rFonts w:ascii="黑体" w:eastAsia="黑体" w:hAnsi="黑体" w:hint="eastAsia"/>
          <w:b/>
          <w:sz w:val="30"/>
          <w:szCs w:val="30"/>
          <w:u w:val="single"/>
        </w:rPr>
        <w:t xml:space="preserve">  </w:t>
      </w:r>
      <w:r w:rsidR="005D6EF0">
        <w:rPr>
          <w:rFonts w:ascii="宋体" w:hAnsi="宋体" w:hint="eastAsia"/>
          <w:b/>
          <w:sz w:val="30"/>
          <w:szCs w:val="30"/>
        </w:rPr>
        <w:t xml:space="preserve"> </w:t>
      </w:r>
      <w:r>
        <w:rPr>
          <w:rFonts w:ascii="宋体" w:hAnsi="宋体" w:hint="eastAsia"/>
          <w:b/>
          <w:sz w:val="30"/>
          <w:szCs w:val="30"/>
        </w:rPr>
        <w:t>教学单元教案</w:t>
      </w:r>
    </w:p>
    <w:p w:rsidR="006B0F5C" w:rsidRDefault="009D1FA7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教学时数：</w:t>
      </w:r>
      <w:r>
        <w:rPr>
          <w:rFonts w:ascii="宋体" w:hAnsi="宋体" w:hint="eastAsia"/>
          <w:sz w:val="30"/>
          <w:szCs w:val="30"/>
        </w:rPr>
        <w:t xml:space="preserve">  </w:t>
      </w:r>
      <w:r w:rsidR="006F3AF2">
        <w:rPr>
          <w:rFonts w:ascii="宋体" w:hAnsi="宋体" w:hint="eastAsia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 xml:space="preserve">       </w:t>
      </w:r>
      <w:r>
        <w:rPr>
          <w:rFonts w:ascii="宋体" w:hAnsi="宋体" w:hint="eastAsia"/>
          <w:sz w:val="30"/>
          <w:szCs w:val="30"/>
        </w:rPr>
        <w:t>授课类型：</w:t>
      </w:r>
      <w:r w:rsidR="006F3AF2">
        <w:rPr>
          <w:rFonts w:asciiTheme="minorEastAsia" w:hAnsiTheme="minorEastAsia" w:hint="eastAsia"/>
          <w:sz w:val="24"/>
          <w:szCs w:val="24"/>
        </w:rPr>
        <w:t>■</w:t>
      </w:r>
      <w:r>
        <w:rPr>
          <w:rFonts w:ascii="宋体" w:hAnsi="宋体" w:hint="eastAsia"/>
          <w:sz w:val="24"/>
          <w:szCs w:val="24"/>
        </w:rPr>
        <w:t>理论课</w:t>
      </w: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□实验</w:t>
      </w:r>
      <w:r>
        <w:rPr>
          <w:rFonts w:ascii="宋体" w:hAnsi="宋体" w:hint="eastAsia"/>
          <w:sz w:val="24"/>
          <w:szCs w:val="24"/>
        </w:rPr>
        <w:t>(</w:t>
      </w:r>
      <w:r>
        <w:rPr>
          <w:rFonts w:ascii="宋体" w:hAnsi="宋体" w:hint="eastAsia"/>
          <w:sz w:val="24"/>
          <w:szCs w:val="24"/>
        </w:rPr>
        <w:t>上机</w:t>
      </w:r>
      <w:r>
        <w:rPr>
          <w:rFonts w:ascii="宋体" w:hAnsi="宋体" w:hint="eastAsia"/>
          <w:sz w:val="24"/>
          <w:szCs w:val="24"/>
        </w:rPr>
        <w:t xml:space="preserve">) </w:t>
      </w:r>
      <w:r>
        <w:rPr>
          <w:rFonts w:ascii="宋体" w:hAnsi="宋体" w:hint="eastAsia"/>
          <w:sz w:val="24"/>
          <w:szCs w:val="24"/>
        </w:rPr>
        <w:t>课</w:t>
      </w: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081"/>
        <w:gridCol w:w="2409"/>
      </w:tblGrid>
      <w:tr w:rsidR="006B0F5C"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F2" w:rsidRDefault="009D1FA7" w:rsidP="006F3AF2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授课章节：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（章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节题目）</w:t>
            </w:r>
          </w:p>
          <w:p w:rsidR="006F3AF2" w:rsidRPr="006F3AF2" w:rsidRDefault="006F3AF2" w:rsidP="006F3AF2">
            <w:pPr>
              <w:ind w:firstLineChars="1200" w:firstLine="288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第1章</w:t>
            </w:r>
            <w:r w:rsidRPr="006F3AF2">
              <w:rPr>
                <w:rFonts w:ascii="仿宋_GB2312" w:eastAsia="仿宋_GB2312" w:hint="eastAsia"/>
                <w:sz w:val="24"/>
                <w:szCs w:val="24"/>
              </w:rPr>
              <w:t xml:space="preserve">交换概论  </w:t>
            </w:r>
          </w:p>
          <w:p w:rsidR="006B0F5C" w:rsidRDefault="006F3AF2" w:rsidP="006F3AF2">
            <w:pPr>
              <w:ind w:firstLineChars="1500" w:firstLine="3600"/>
              <w:rPr>
                <w:rFonts w:ascii="宋体" w:hAnsi="宋体"/>
                <w:sz w:val="24"/>
                <w:szCs w:val="24"/>
              </w:rPr>
            </w:pPr>
            <w:r w:rsidRPr="006F3AF2">
              <w:rPr>
                <w:rFonts w:ascii="仿宋_GB2312" w:eastAsia="仿宋_GB2312" w:hint="eastAsia"/>
                <w:sz w:val="24"/>
                <w:szCs w:val="24"/>
              </w:rPr>
              <w:t>1.1 交换与通信网</w:t>
            </w:r>
          </w:p>
        </w:tc>
      </w:tr>
      <w:tr w:rsidR="006B0F5C"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F5C" w:rsidRDefault="009D1F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教学目的、要求：</w:t>
            </w:r>
          </w:p>
          <w:p w:rsidR="006B0F5C" w:rsidRDefault="009D1FA7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（指教学中要体现“课程的总体目标”和“章、节或实验教学单元的目标”、预期达到的效果等）</w:t>
            </w:r>
          </w:p>
          <w:p w:rsidR="006F3AF2" w:rsidRPr="006F3AF2" w:rsidRDefault="006F3AF2" w:rsidP="006F3AF2">
            <w:pPr>
              <w:ind w:firstLineChars="200" w:firstLine="482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6F3AF2">
              <w:rPr>
                <w:rFonts w:ascii="仿宋_GB2312" w:eastAsia="仿宋_GB2312" w:hint="eastAsia"/>
                <w:b/>
                <w:sz w:val="24"/>
                <w:szCs w:val="24"/>
              </w:rPr>
              <w:t>1、掌握交换技术的重要性；</w:t>
            </w:r>
          </w:p>
          <w:p w:rsidR="006F3AF2" w:rsidRPr="006F3AF2" w:rsidRDefault="006F3AF2" w:rsidP="006F3AF2">
            <w:pPr>
              <w:ind w:firstLineChars="200" w:firstLine="482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6F3AF2">
              <w:rPr>
                <w:rFonts w:ascii="仿宋_GB2312" w:eastAsia="仿宋_GB2312" w:hint="eastAsia"/>
                <w:b/>
                <w:sz w:val="24"/>
                <w:szCs w:val="24"/>
              </w:rPr>
              <w:t>2、了解</w:t>
            </w:r>
            <w:r w:rsidRPr="006F3AF2">
              <w:rPr>
                <w:rFonts w:ascii="仿宋_GB2312" w:eastAsia="仿宋_GB2312" w:hint="eastAsia"/>
                <w:b/>
                <w:sz w:val="24"/>
                <w:szCs w:val="24"/>
              </w:rPr>
              <w:t>本</w:t>
            </w:r>
            <w:r w:rsidRPr="006F3AF2">
              <w:rPr>
                <w:rFonts w:ascii="仿宋_GB2312" w:eastAsia="仿宋_GB2312" w:hint="eastAsia"/>
                <w:b/>
                <w:sz w:val="24"/>
                <w:szCs w:val="24"/>
              </w:rPr>
              <w:t>课程的性质、要求和学习方法；</w:t>
            </w:r>
          </w:p>
          <w:p w:rsidR="006F3AF2" w:rsidRPr="006F3AF2" w:rsidRDefault="006F3AF2" w:rsidP="006F3AF2">
            <w:pPr>
              <w:ind w:firstLineChars="200" w:firstLine="482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6F3AF2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3、掌握交换的必要性； </w:t>
            </w:r>
          </w:p>
          <w:p w:rsidR="006F3AF2" w:rsidRPr="00D62768" w:rsidRDefault="006F3AF2" w:rsidP="00D62768">
            <w:pPr>
              <w:ind w:firstLineChars="200" w:firstLine="482"/>
              <w:rPr>
                <w:rFonts w:ascii="仿宋_GB2312" w:eastAsia="仿宋_GB2312"/>
                <w:b/>
                <w:sz w:val="24"/>
                <w:szCs w:val="24"/>
              </w:rPr>
            </w:pPr>
            <w:r w:rsidRPr="006F3AF2">
              <w:rPr>
                <w:rFonts w:ascii="仿宋_GB2312" w:eastAsia="仿宋_GB2312" w:hint="eastAsia"/>
                <w:b/>
                <w:sz w:val="24"/>
                <w:szCs w:val="24"/>
              </w:rPr>
              <w:t>4</w:t>
            </w:r>
            <w:r w:rsidR="00D62768">
              <w:rPr>
                <w:rFonts w:ascii="仿宋_GB2312" w:eastAsia="仿宋_GB2312" w:hint="eastAsia"/>
                <w:b/>
                <w:sz w:val="24"/>
                <w:szCs w:val="24"/>
              </w:rPr>
              <w:t>、掌握通信网的要素及通信网络结构的</w:t>
            </w:r>
            <w:r w:rsidR="00D62768">
              <w:rPr>
                <w:rFonts w:ascii="仿宋_GB2312" w:eastAsia="仿宋_GB2312" w:hint="eastAsia"/>
                <w:b/>
                <w:sz w:val="24"/>
                <w:szCs w:val="24"/>
              </w:rPr>
              <w:t>分析</w:t>
            </w:r>
            <w:r w:rsidR="00D62768">
              <w:rPr>
                <w:rFonts w:ascii="仿宋_GB2312" w:eastAsia="仿宋_GB2312" w:hint="eastAsia"/>
                <w:b/>
                <w:sz w:val="24"/>
                <w:szCs w:val="24"/>
              </w:rPr>
              <w:t>方法；</w:t>
            </w:r>
          </w:p>
        </w:tc>
      </w:tr>
      <w:tr w:rsidR="006B0F5C">
        <w:trPr>
          <w:trHeight w:val="751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F5C" w:rsidRDefault="009D1F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教学重点、难点：</w:t>
            </w:r>
          </w:p>
          <w:p w:rsidR="006B0F5C" w:rsidRDefault="009D1FA7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（指该章、节的重点、难点部分。实践教学还包括实践操作训练的主要指导要点：关键环节、关键技术指导方法等）</w:t>
            </w:r>
          </w:p>
          <w:p w:rsidR="006F3AF2" w:rsidRPr="006F3AF2" w:rsidRDefault="006F3AF2" w:rsidP="006F3AF2">
            <w:pPr>
              <w:ind w:firstLineChars="200" w:firstLine="482"/>
              <w:rPr>
                <w:rFonts w:ascii="仿宋_GB2312" w:eastAsia="仿宋_GB2312"/>
                <w:b/>
                <w:sz w:val="24"/>
                <w:szCs w:val="24"/>
              </w:rPr>
            </w:pPr>
            <w:r w:rsidRPr="006F3AF2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1、交换的必要性； </w:t>
            </w:r>
          </w:p>
          <w:p w:rsidR="006F3AF2" w:rsidRPr="006F3AF2" w:rsidRDefault="006F3AF2" w:rsidP="006F3AF2">
            <w:pPr>
              <w:ind w:firstLineChars="200" w:firstLine="482"/>
              <w:rPr>
                <w:rFonts w:ascii="仿宋_GB2312" w:eastAsia="仿宋_GB2312" w:hAnsi="宋体"/>
                <w:sz w:val="28"/>
                <w:szCs w:val="28"/>
              </w:rPr>
            </w:pPr>
            <w:r w:rsidRPr="006F3AF2">
              <w:rPr>
                <w:rFonts w:ascii="仿宋_GB2312" w:eastAsia="仿宋_GB2312" w:hint="eastAsia"/>
                <w:b/>
                <w:sz w:val="24"/>
                <w:szCs w:val="24"/>
              </w:rPr>
              <w:t>2、通信网的要素</w:t>
            </w:r>
            <w:r w:rsidRPr="006F3AF2">
              <w:rPr>
                <w:rFonts w:ascii="仿宋_GB2312" w:eastAsia="仿宋_GB2312" w:hint="eastAsia"/>
                <w:b/>
                <w:sz w:val="24"/>
                <w:szCs w:val="24"/>
              </w:rPr>
              <w:t>、分层结构</w:t>
            </w:r>
            <w:r w:rsidRPr="006F3AF2">
              <w:rPr>
                <w:rFonts w:ascii="仿宋_GB2312" w:eastAsia="仿宋_GB2312" w:hint="eastAsia"/>
                <w:b/>
                <w:sz w:val="24"/>
                <w:szCs w:val="24"/>
              </w:rPr>
              <w:t>；</w:t>
            </w:r>
          </w:p>
        </w:tc>
      </w:tr>
      <w:tr w:rsidR="006B0F5C">
        <w:trPr>
          <w:trHeight w:val="2018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F5C" w:rsidRDefault="009D1F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教学方法和手段：</w:t>
            </w:r>
          </w:p>
          <w:p w:rsidR="006B0F5C" w:rsidRDefault="009D1FA7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[</w:t>
            </w:r>
            <w:r>
              <w:rPr>
                <w:rFonts w:ascii="仿宋_GB2312" w:eastAsia="仿宋_GB2312" w:hint="eastAsia"/>
                <w:sz w:val="24"/>
                <w:szCs w:val="24"/>
              </w:rPr>
              <w:t>是根据教学目的进行教学方式（讲授、演示、实验、讨论、案例分析、仿真或真实现场实作指导等）、教学辅助手段（教具、模型、图表、实物、现代教学设施设备，以及特殊教学或实践环境等）、师生互动、板书等的设计。要能有效地调动学生的学习积极性，促进学生的积极思考，激发学生的潜能</w:t>
            </w:r>
            <w:r>
              <w:rPr>
                <w:rFonts w:ascii="仿宋_GB2312" w:eastAsia="仿宋_GB2312" w:hint="eastAsia"/>
                <w:sz w:val="24"/>
                <w:szCs w:val="24"/>
              </w:rPr>
              <w:t>]</w:t>
            </w:r>
          </w:p>
          <w:p w:rsidR="006F3AF2" w:rsidRPr="006F3AF2" w:rsidRDefault="006F3AF2" w:rsidP="006F3AF2">
            <w:pPr>
              <w:ind w:firstLineChars="200" w:firstLine="482"/>
              <w:rPr>
                <w:rFonts w:ascii="仿宋_GB2312" w:eastAsia="仿宋_GB2312"/>
                <w:b/>
                <w:sz w:val="24"/>
                <w:szCs w:val="24"/>
              </w:rPr>
            </w:pPr>
            <w:r w:rsidRPr="006F3AF2">
              <w:rPr>
                <w:rFonts w:ascii="仿宋_GB2312" w:eastAsia="仿宋_GB2312" w:hint="eastAsia"/>
                <w:b/>
                <w:sz w:val="24"/>
                <w:szCs w:val="24"/>
              </w:rPr>
              <w:t>1、以多媒体教学为主，辅以板书教学；</w:t>
            </w:r>
          </w:p>
          <w:p w:rsidR="006F3AF2" w:rsidRPr="006F3AF2" w:rsidRDefault="006F3AF2" w:rsidP="006F3AF2">
            <w:pPr>
              <w:ind w:firstLineChars="200" w:firstLine="482"/>
              <w:rPr>
                <w:rFonts w:ascii="仿宋_GB2312" w:eastAsia="仿宋_GB2312"/>
                <w:b/>
                <w:sz w:val="24"/>
                <w:szCs w:val="24"/>
              </w:rPr>
            </w:pPr>
            <w:r w:rsidRPr="006F3AF2">
              <w:rPr>
                <w:rFonts w:ascii="仿宋_GB2312" w:eastAsia="仿宋_GB2312" w:hint="eastAsia"/>
                <w:b/>
                <w:sz w:val="24"/>
                <w:szCs w:val="24"/>
              </w:rPr>
              <w:t>2、采用提问总结、案例互动、总结归纳等教学方法；</w:t>
            </w:r>
          </w:p>
          <w:p w:rsidR="006F3AF2" w:rsidRPr="006F3AF2" w:rsidRDefault="006F3A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B0F5C">
        <w:trPr>
          <w:trHeight w:val="4167"/>
        </w:trPr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F2" w:rsidRPr="00782B27" w:rsidRDefault="009D1FA7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教学内容及过程</w:t>
            </w:r>
          </w:p>
          <w:p w:rsidR="006B0F5C" w:rsidRDefault="009D1FA7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[</w:t>
            </w:r>
            <w:r>
              <w:rPr>
                <w:rFonts w:ascii="仿宋_GB2312" w:eastAsia="仿宋_GB2312" w:hint="eastAsia"/>
                <w:sz w:val="24"/>
                <w:szCs w:val="24"/>
              </w:rPr>
              <w:t>是指通过对教学大纲、教材和主要参考资料的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析，确定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本教学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单元的课程教学知识信息的总和。</w:t>
            </w:r>
          </w:p>
          <w:p w:rsidR="006B0F5C" w:rsidRDefault="006B0F5C">
            <w:pPr>
              <w:rPr>
                <w:rFonts w:ascii="宋体" w:hAnsi="宋体"/>
                <w:sz w:val="24"/>
                <w:szCs w:val="24"/>
              </w:rPr>
            </w:pPr>
          </w:p>
          <w:p w:rsidR="006F3AF2" w:rsidRPr="006F3AF2" w:rsidRDefault="006F3AF2" w:rsidP="006F3AF2">
            <w:pPr>
              <w:ind w:firstLineChars="200" w:firstLine="482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6F3AF2">
              <w:rPr>
                <w:rFonts w:ascii="仿宋_GB2312" w:eastAsia="仿宋_GB2312" w:hint="eastAsia"/>
                <w:b/>
                <w:sz w:val="24"/>
                <w:szCs w:val="24"/>
              </w:rPr>
              <w:t>1、课前：讲述课程的要求、性质和学习方法，提出课堂的要求。</w:t>
            </w:r>
          </w:p>
          <w:p w:rsidR="006F3AF2" w:rsidRPr="006F3AF2" w:rsidRDefault="006F3AF2" w:rsidP="006F3AF2">
            <w:pPr>
              <w:ind w:firstLineChars="200" w:firstLine="482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6F3AF2">
              <w:rPr>
                <w:rFonts w:ascii="仿宋_GB2312" w:eastAsia="仿宋_GB2312" w:hint="eastAsia"/>
                <w:b/>
                <w:sz w:val="24"/>
                <w:szCs w:val="24"/>
              </w:rPr>
              <w:t>2</w:t>
            </w:r>
            <w:r w:rsidR="00E06261">
              <w:rPr>
                <w:rFonts w:ascii="仿宋_GB2312" w:eastAsia="仿宋_GB2312" w:hint="eastAsia"/>
                <w:b/>
                <w:sz w:val="24"/>
                <w:szCs w:val="24"/>
              </w:rPr>
              <w:t>、导入</w:t>
            </w:r>
            <w:r w:rsidRPr="006F3AF2">
              <w:rPr>
                <w:rFonts w:ascii="仿宋_GB2312" w:eastAsia="仿宋_GB2312" w:hint="eastAsia"/>
                <w:b/>
                <w:sz w:val="24"/>
                <w:szCs w:val="24"/>
              </w:rPr>
              <w:t>：</w:t>
            </w:r>
            <w:r w:rsidR="00E06261">
              <w:rPr>
                <w:rFonts w:ascii="仿宋_GB2312" w:eastAsia="仿宋_GB2312" w:hint="eastAsia"/>
                <w:b/>
                <w:sz w:val="24"/>
                <w:szCs w:val="24"/>
              </w:rPr>
              <w:t>引出</w:t>
            </w:r>
            <w:r w:rsidRPr="006F3AF2">
              <w:rPr>
                <w:rFonts w:ascii="仿宋_GB2312" w:eastAsia="仿宋_GB2312" w:hint="eastAsia"/>
                <w:b/>
                <w:sz w:val="24"/>
                <w:szCs w:val="24"/>
              </w:rPr>
              <w:t>交换技术的重要性；</w:t>
            </w:r>
          </w:p>
          <w:p w:rsidR="006F3AF2" w:rsidRPr="006F3AF2" w:rsidRDefault="006F3AF2" w:rsidP="006F3AF2">
            <w:pPr>
              <w:ind w:firstLineChars="200" w:firstLine="482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6F3AF2">
              <w:rPr>
                <w:rFonts w:ascii="仿宋_GB2312" w:eastAsia="仿宋_GB2312" w:hint="eastAsia"/>
                <w:b/>
                <w:sz w:val="24"/>
                <w:szCs w:val="24"/>
              </w:rPr>
              <w:t>3、学生互动：</w:t>
            </w:r>
            <w:r w:rsidR="00E06261">
              <w:rPr>
                <w:rFonts w:ascii="仿宋_GB2312" w:eastAsia="仿宋_GB2312" w:hint="eastAsia"/>
                <w:b/>
                <w:sz w:val="24"/>
                <w:szCs w:val="24"/>
              </w:rPr>
              <w:t>学生描述</w:t>
            </w:r>
            <w:r w:rsidRPr="006F3AF2">
              <w:rPr>
                <w:rFonts w:ascii="仿宋_GB2312" w:eastAsia="仿宋_GB2312" w:hint="eastAsia"/>
                <w:b/>
                <w:sz w:val="24"/>
                <w:szCs w:val="24"/>
              </w:rPr>
              <w:t>ICT；</w:t>
            </w:r>
          </w:p>
          <w:p w:rsidR="006F3AF2" w:rsidRPr="006F3AF2" w:rsidRDefault="006F3AF2" w:rsidP="006F3AF2">
            <w:pPr>
              <w:ind w:firstLineChars="200" w:firstLine="482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6F3AF2">
              <w:rPr>
                <w:rFonts w:ascii="仿宋_GB2312" w:eastAsia="仿宋_GB2312" w:hint="eastAsia"/>
                <w:b/>
                <w:sz w:val="24"/>
                <w:szCs w:val="24"/>
              </w:rPr>
              <w:t>4、提出问题：什么是交换？与通信网中有什么关系？举例生活中交换的必要性；</w:t>
            </w:r>
          </w:p>
          <w:p w:rsidR="006F3AF2" w:rsidRPr="006F3AF2" w:rsidRDefault="006F3AF2" w:rsidP="006F3AF2">
            <w:pPr>
              <w:ind w:firstLineChars="200" w:firstLine="482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6F3AF2">
              <w:rPr>
                <w:rFonts w:ascii="仿宋_GB2312" w:eastAsia="仿宋_GB2312" w:hint="eastAsia"/>
                <w:b/>
                <w:sz w:val="24"/>
                <w:szCs w:val="24"/>
              </w:rPr>
              <w:t>5、从最简单的点到点通信入手，分析其缺点；</w:t>
            </w:r>
          </w:p>
          <w:p w:rsidR="006F3AF2" w:rsidRPr="006F3AF2" w:rsidRDefault="006F3AF2" w:rsidP="006F3AF2">
            <w:pPr>
              <w:ind w:firstLineChars="200" w:firstLine="482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6F3AF2">
              <w:rPr>
                <w:rFonts w:ascii="仿宋_GB2312" w:eastAsia="仿宋_GB2312" w:hint="eastAsia"/>
                <w:b/>
                <w:sz w:val="24"/>
                <w:szCs w:val="24"/>
              </w:rPr>
              <w:t>6、提问互动：分析</w:t>
            </w:r>
            <w:r w:rsidR="00E06261">
              <w:rPr>
                <w:rFonts w:ascii="仿宋_GB2312" w:eastAsia="仿宋_GB2312" w:hint="eastAsia"/>
                <w:b/>
                <w:sz w:val="24"/>
                <w:szCs w:val="24"/>
              </w:rPr>
              <w:t>采用</w:t>
            </w:r>
            <w:r w:rsidRPr="006F3AF2">
              <w:rPr>
                <w:rFonts w:ascii="仿宋_GB2312" w:eastAsia="仿宋_GB2312" w:hint="eastAsia"/>
                <w:b/>
                <w:sz w:val="24"/>
                <w:szCs w:val="24"/>
              </w:rPr>
              <w:t>全互</w:t>
            </w:r>
            <w:r w:rsidR="00E06261">
              <w:rPr>
                <w:rFonts w:ascii="仿宋_GB2312" w:eastAsia="仿宋_GB2312" w:hint="eastAsia"/>
                <w:b/>
                <w:sz w:val="24"/>
                <w:szCs w:val="24"/>
              </w:rPr>
              <w:t>连</w:t>
            </w:r>
            <w:r w:rsidRPr="006F3AF2">
              <w:rPr>
                <w:rFonts w:ascii="仿宋_GB2312" w:eastAsia="仿宋_GB2312" w:hint="eastAsia"/>
                <w:b/>
                <w:sz w:val="24"/>
                <w:szCs w:val="24"/>
              </w:rPr>
              <w:t>的方式</w:t>
            </w:r>
            <w:r w:rsidR="00E06261">
              <w:rPr>
                <w:rFonts w:ascii="仿宋_GB2312" w:eastAsia="仿宋_GB2312" w:hint="eastAsia"/>
                <w:b/>
                <w:sz w:val="24"/>
                <w:szCs w:val="24"/>
              </w:rPr>
              <w:t>，在大量</w:t>
            </w:r>
            <w:r w:rsidRPr="006F3AF2">
              <w:rPr>
                <w:rFonts w:ascii="仿宋_GB2312" w:eastAsia="仿宋_GB2312" w:hint="eastAsia"/>
                <w:b/>
                <w:sz w:val="24"/>
                <w:szCs w:val="24"/>
              </w:rPr>
              <w:t>终端</w:t>
            </w:r>
            <w:r w:rsidR="00E06261">
              <w:rPr>
                <w:rFonts w:ascii="仿宋_GB2312" w:eastAsia="仿宋_GB2312" w:hint="eastAsia"/>
                <w:b/>
                <w:sz w:val="24"/>
                <w:szCs w:val="24"/>
              </w:rPr>
              <w:t>存在的情况下出现的</w:t>
            </w:r>
            <w:r w:rsidRPr="006F3AF2">
              <w:rPr>
                <w:rFonts w:ascii="仿宋_GB2312" w:eastAsia="仿宋_GB2312" w:hint="eastAsia"/>
                <w:b/>
                <w:sz w:val="24"/>
                <w:szCs w:val="24"/>
              </w:rPr>
              <w:t>问题</w:t>
            </w:r>
            <w:r w:rsidR="00E06261">
              <w:rPr>
                <w:rFonts w:ascii="仿宋_GB2312" w:eastAsia="仿宋_GB2312" w:hint="eastAsia"/>
                <w:b/>
                <w:sz w:val="24"/>
                <w:szCs w:val="24"/>
              </w:rPr>
              <w:t>？</w:t>
            </w:r>
            <w:r w:rsidR="00E06261" w:rsidRPr="006F3AF2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</w:p>
          <w:p w:rsidR="006F3AF2" w:rsidRPr="006F3AF2" w:rsidRDefault="006F3AF2" w:rsidP="006F3AF2">
            <w:pPr>
              <w:ind w:firstLineChars="200" w:firstLine="482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6F3AF2">
              <w:rPr>
                <w:rFonts w:ascii="仿宋_GB2312" w:eastAsia="仿宋_GB2312" w:hint="eastAsia"/>
                <w:b/>
                <w:sz w:val="24"/>
                <w:szCs w:val="24"/>
              </w:rPr>
              <w:t>7、总结归纳：交换的概念和作用；</w:t>
            </w:r>
          </w:p>
          <w:p w:rsidR="006F3AF2" w:rsidRPr="006F3AF2" w:rsidRDefault="006F3AF2" w:rsidP="006F3AF2">
            <w:pPr>
              <w:ind w:firstLineChars="200" w:firstLine="482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6F3AF2">
              <w:rPr>
                <w:rFonts w:ascii="仿宋_GB2312" w:eastAsia="仿宋_GB2312" w:hint="eastAsia"/>
                <w:b/>
                <w:sz w:val="24"/>
                <w:szCs w:val="24"/>
              </w:rPr>
              <w:t>8、案例分析：给出通信网的三要素，并分析各个通信网中的三要素是什么？</w:t>
            </w:r>
          </w:p>
          <w:p w:rsidR="006F3AF2" w:rsidRPr="006F3AF2" w:rsidRDefault="006F3AF2" w:rsidP="006F3AF2">
            <w:pPr>
              <w:ind w:firstLineChars="200" w:firstLine="482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6F3AF2">
              <w:rPr>
                <w:rFonts w:ascii="仿宋_GB2312" w:eastAsia="仿宋_GB2312" w:hint="eastAsia"/>
                <w:b/>
                <w:sz w:val="24"/>
                <w:szCs w:val="24"/>
              </w:rPr>
              <w:t>9、给出通信网的分层结构；讲解</w:t>
            </w:r>
            <w:proofErr w:type="gramStart"/>
            <w:r w:rsidRPr="006F3AF2">
              <w:rPr>
                <w:rFonts w:ascii="仿宋_GB2312" w:eastAsia="仿宋_GB2312" w:hint="eastAsia"/>
                <w:b/>
                <w:sz w:val="24"/>
                <w:szCs w:val="24"/>
              </w:rPr>
              <w:t>个部分</w:t>
            </w:r>
            <w:proofErr w:type="gramEnd"/>
            <w:r w:rsidRPr="006F3AF2">
              <w:rPr>
                <w:rFonts w:ascii="仿宋_GB2312" w:eastAsia="仿宋_GB2312" w:hint="eastAsia"/>
                <w:b/>
                <w:sz w:val="24"/>
                <w:szCs w:val="24"/>
              </w:rPr>
              <w:t>的功能；</w:t>
            </w:r>
          </w:p>
          <w:p w:rsidR="006B0F5C" w:rsidRPr="006F3AF2" w:rsidRDefault="006F3AF2" w:rsidP="006F3AF2">
            <w:pPr>
              <w:ind w:firstLineChars="200" w:firstLine="482"/>
              <w:rPr>
                <w:rFonts w:ascii="仿宋_GB2312" w:eastAsia="仿宋_GB2312"/>
                <w:b/>
                <w:sz w:val="24"/>
                <w:szCs w:val="24"/>
              </w:rPr>
            </w:pPr>
            <w:r w:rsidRPr="006F3AF2">
              <w:rPr>
                <w:rFonts w:ascii="仿宋_GB2312" w:eastAsia="仿宋_GB2312" w:hint="eastAsia"/>
                <w:b/>
                <w:sz w:val="24"/>
                <w:szCs w:val="24"/>
              </w:rPr>
              <w:lastRenderedPageBreak/>
              <w:t>10、介绍各种类型的通信网的发展、应用、特点等。</w:t>
            </w:r>
          </w:p>
          <w:p w:rsidR="006B0F5C" w:rsidRDefault="006B0F5C">
            <w:pPr>
              <w:rPr>
                <w:rFonts w:ascii="宋体" w:hAnsi="宋体"/>
                <w:sz w:val="24"/>
                <w:szCs w:val="24"/>
              </w:rPr>
            </w:pPr>
          </w:p>
          <w:p w:rsidR="006B0F5C" w:rsidRDefault="006B0F5C">
            <w:pPr>
              <w:rPr>
                <w:rFonts w:ascii="宋体" w:hAnsi="宋体"/>
                <w:sz w:val="24"/>
                <w:szCs w:val="24"/>
              </w:rPr>
            </w:pPr>
          </w:p>
          <w:p w:rsidR="006B0F5C" w:rsidRDefault="006B0F5C">
            <w:pPr>
              <w:rPr>
                <w:rFonts w:ascii="宋体" w:hAnsi="宋体"/>
                <w:sz w:val="24"/>
                <w:szCs w:val="24"/>
              </w:rPr>
            </w:pPr>
          </w:p>
          <w:p w:rsidR="006B0F5C" w:rsidRDefault="009D1FA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作业布置：</w:t>
            </w:r>
          </w:p>
          <w:p w:rsidR="006B0F5C" w:rsidRDefault="009D1FA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(</w:t>
            </w:r>
            <w:r>
              <w:rPr>
                <w:rFonts w:ascii="仿宋_GB2312" w:eastAsia="仿宋_GB2312" w:hint="eastAsia"/>
                <w:sz w:val="24"/>
                <w:szCs w:val="24"/>
              </w:rPr>
              <w:t>作业、思考题、讨论题、实验报告、实作练习等</w:t>
            </w:r>
            <w:r>
              <w:rPr>
                <w:rFonts w:ascii="仿宋_GB2312" w:eastAsia="仿宋_GB2312" w:hint="eastAsia"/>
                <w:sz w:val="24"/>
                <w:szCs w:val="24"/>
              </w:rPr>
              <w:t>)</w:t>
            </w:r>
          </w:p>
          <w:p w:rsidR="00782B27" w:rsidRDefault="004C608D" w:rsidP="00782B27">
            <w:pPr>
              <w:ind w:firstLineChars="200" w:firstLine="560"/>
              <w:rPr>
                <w:rFonts w:ascii="宋体" w:hAnsi="宋体" w:hint="eastAsia"/>
                <w:b/>
                <w:sz w:val="28"/>
                <w:szCs w:val="28"/>
              </w:rPr>
            </w:pPr>
            <w:r w:rsidRPr="00782B27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782B27">
              <w:rPr>
                <w:rFonts w:ascii="宋体" w:hAnsi="宋体" w:hint="eastAsia"/>
                <w:b/>
                <w:sz w:val="28"/>
                <w:szCs w:val="28"/>
              </w:rPr>
              <w:t xml:space="preserve">   </w:t>
            </w:r>
          </w:p>
          <w:p w:rsidR="006B0F5C" w:rsidRDefault="004C608D" w:rsidP="00782B27">
            <w:pPr>
              <w:ind w:firstLineChars="200" w:firstLine="562"/>
              <w:rPr>
                <w:rFonts w:ascii="宋体" w:hAnsi="宋体"/>
                <w:sz w:val="24"/>
                <w:szCs w:val="24"/>
              </w:rPr>
            </w:pPr>
            <w:r w:rsidRPr="00782B27">
              <w:rPr>
                <w:rFonts w:ascii="仿宋_GB2312" w:eastAsia="仿宋_GB2312" w:hint="eastAsia"/>
                <w:b/>
                <w:sz w:val="28"/>
                <w:szCs w:val="28"/>
              </w:rPr>
              <w:t>思考：</w:t>
            </w:r>
            <w:r w:rsidR="00782B27" w:rsidRPr="00782B27">
              <w:rPr>
                <w:rFonts w:ascii="仿宋_GB2312" w:eastAsia="仿宋_GB2312" w:hint="eastAsia"/>
                <w:b/>
                <w:sz w:val="24"/>
                <w:szCs w:val="24"/>
              </w:rPr>
              <w:t>1.</w:t>
            </w:r>
            <w:r w:rsidR="00EA14AD" w:rsidRPr="00782B27">
              <w:rPr>
                <w:rFonts w:ascii="仿宋_GB2312" w:eastAsia="仿宋_GB2312" w:hint="eastAsia"/>
                <w:b/>
                <w:sz w:val="24"/>
                <w:szCs w:val="24"/>
              </w:rPr>
              <w:t>计算机网络中交换机与路由器在功能上的区别？</w:t>
            </w:r>
          </w:p>
          <w:p w:rsidR="006B0F5C" w:rsidRDefault="00F63DCA" w:rsidP="00F63DCA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</w:t>
            </w:r>
            <w:r w:rsidRPr="00F63DCA">
              <w:rPr>
                <w:rFonts w:ascii="仿宋_GB2312" w:eastAsia="仿宋_GB2312" w:hint="eastAsia"/>
                <w:b/>
                <w:sz w:val="24"/>
                <w:szCs w:val="24"/>
              </w:rPr>
              <w:t>2.常用的WIFI路由器带有交换功能吗？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F5C" w:rsidRDefault="009D1FA7">
            <w:pPr>
              <w:ind w:firstLine="75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备注</w:t>
            </w:r>
          </w:p>
        </w:tc>
      </w:tr>
    </w:tbl>
    <w:p w:rsidR="006B0F5C" w:rsidRDefault="006B0F5C">
      <w:pPr>
        <w:rPr>
          <w:rFonts w:ascii="黑体" w:eastAsia="黑体" w:hAnsi="黑体"/>
          <w:color w:val="FF0000"/>
          <w:sz w:val="30"/>
          <w:szCs w:val="30"/>
        </w:rPr>
      </w:pPr>
    </w:p>
    <w:p w:rsidR="006B0F5C" w:rsidRDefault="006B0F5C">
      <w:pPr>
        <w:rPr>
          <w:rFonts w:ascii="黑体" w:eastAsia="黑体" w:hAnsi="黑体"/>
          <w:color w:val="FF0000"/>
          <w:sz w:val="30"/>
          <w:szCs w:val="30"/>
        </w:rPr>
      </w:pPr>
    </w:p>
    <w:p w:rsidR="006B0F5C" w:rsidRPr="004C608D" w:rsidRDefault="009D1FA7">
      <w:pPr>
        <w:rPr>
          <w:rFonts w:ascii="黑体" w:eastAsia="黑体" w:hAnsi="黑体"/>
          <w:color w:val="000000" w:themeColor="text1"/>
          <w:sz w:val="28"/>
          <w:szCs w:val="30"/>
        </w:rPr>
      </w:pPr>
      <w:r w:rsidRPr="004C608D">
        <w:rPr>
          <w:rFonts w:ascii="黑体" w:eastAsia="黑体" w:hAnsi="黑体" w:hint="eastAsia"/>
          <w:color w:val="000000" w:themeColor="text1"/>
          <w:sz w:val="28"/>
          <w:szCs w:val="30"/>
        </w:rPr>
        <w:t>五、课后小结</w:t>
      </w:r>
    </w:p>
    <w:tbl>
      <w:tblPr>
        <w:tblW w:w="1004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7"/>
      </w:tblGrid>
      <w:tr w:rsidR="006B0F5C">
        <w:trPr>
          <w:trHeight w:val="625"/>
        </w:trPr>
        <w:tc>
          <w:tcPr>
            <w:tcW w:w="10047" w:type="dxa"/>
            <w:shd w:val="clear" w:color="auto" w:fill="auto"/>
          </w:tcPr>
          <w:p w:rsidR="006B0F5C" w:rsidRDefault="009D1FA7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教学过程总结：</w:t>
            </w:r>
          </w:p>
          <w:p w:rsidR="006B0F5C" w:rsidRDefault="00EA14AD" w:rsidP="002E7A1F">
            <w:pPr>
              <w:snapToGrid w:val="0"/>
              <w:spacing w:line="264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1.</w:t>
            </w:r>
            <w:r w:rsidR="00717D9C">
              <w:rPr>
                <w:rFonts w:ascii="仿宋" w:eastAsia="仿宋" w:hAnsi="仿宋" w:hint="eastAsia"/>
                <w:sz w:val="28"/>
                <w:szCs w:val="28"/>
              </w:rPr>
              <w:t>授课班级，课堂秩序好</w:t>
            </w:r>
            <w:r w:rsidR="001D00B9">
              <w:rPr>
                <w:rFonts w:ascii="仿宋" w:eastAsia="仿宋" w:hAnsi="仿宋" w:hint="eastAsia"/>
                <w:sz w:val="28"/>
                <w:szCs w:val="28"/>
              </w:rPr>
              <w:t xml:space="preserve">，出勤率高。 </w:t>
            </w:r>
          </w:p>
          <w:p w:rsidR="002276D7" w:rsidRPr="002276D7" w:rsidRDefault="002276D7" w:rsidP="002E7A1F">
            <w:pPr>
              <w:snapToGrid w:val="0"/>
              <w:spacing w:line="264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2.</w:t>
            </w:r>
            <w:r w:rsidR="00A748B7">
              <w:rPr>
                <w:rFonts w:ascii="仿宋" w:eastAsia="仿宋" w:hAnsi="仿宋" w:hint="eastAsia"/>
                <w:sz w:val="28"/>
                <w:szCs w:val="28"/>
              </w:rPr>
              <w:t>给学生明确</w:t>
            </w:r>
            <w:r w:rsidR="007C4A02">
              <w:rPr>
                <w:rFonts w:ascii="仿宋" w:eastAsia="仿宋" w:hAnsi="仿宋" w:hint="eastAsia"/>
                <w:sz w:val="28"/>
                <w:szCs w:val="28"/>
              </w:rPr>
              <w:t>了本课程的性质</w:t>
            </w:r>
            <w:r w:rsidR="00FD7CF0">
              <w:rPr>
                <w:rFonts w:ascii="仿宋" w:eastAsia="仿宋" w:hAnsi="仿宋" w:hint="eastAsia"/>
                <w:sz w:val="28"/>
                <w:szCs w:val="28"/>
              </w:rPr>
              <w:t>和目标；交换技术在网络中的作用</w:t>
            </w:r>
            <w:r w:rsidR="00684526">
              <w:rPr>
                <w:rFonts w:ascii="仿宋" w:eastAsia="仿宋" w:hAnsi="仿宋" w:hint="eastAsia"/>
                <w:sz w:val="28"/>
                <w:szCs w:val="28"/>
              </w:rPr>
              <w:t>；</w:t>
            </w:r>
            <w:r w:rsidR="00FD7CF0">
              <w:rPr>
                <w:rFonts w:ascii="仿宋" w:eastAsia="仿宋" w:hAnsi="仿宋" w:hint="eastAsia"/>
                <w:sz w:val="28"/>
                <w:szCs w:val="28"/>
              </w:rPr>
              <w:t>通过作业安排、课堂提问等方式，帮助学生消化、掌握重要知识点内容</w:t>
            </w:r>
            <w:r w:rsidR="0082741A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6B0F5C" w:rsidRDefault="00A748B7" w:rsidP="002E7A1F">
            <w:pPr>
              <w:snapToGrid w:val="0"/>
              <w:spacing w:line="264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="007C4A02">
              <w:rPr>
                <w:rFonts w:ascii="仿宋" w:eastAsia="仿宋" w:hAnsi="仿宋" w:hint="eastAsia"/>
                <w:sz w:val="28"/>
                <w:szCs w:val="28"/>
              </w:rPr>
              <w:t>3.</w:t>
            </w:r>
            <w:r w:rsidR="00B83A98">
              <w:rPr>
                <w:rFonts w:ascii="仿宋" w:eastAsia="仿宋" w:hAnsi="仿宋" w:hint="eastAsia"/>
                <w:sz w:val="28"/>
                <w:szCs w:val="28"/>
              </w:rPr>
              <w:t>强调：课程</w:t>
            </w:r>
            <w:r w:rsidR="009A7CFF">
              <w:rPr>
                <w:rFonts w:ascii="仿宋" w:eastAsia="仿宋" w:hAnsi="仿宋" w:hint="eastAsia"/>
                <w:sz w:val="28"/>
                <w:szCs w:val="28"/>
              </w:rPr>
              <w:t>学习</w:t>
            </w:r>
            <w:r w:rsidR="009A7CFF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B83A98">
              <w:rPr>
                <w:rFonts w:ascii="仿宋" w:eastAsia="仿宋" w:hAnsi="仿宋" w:hint="eastAsia"/>
                <w:sz w:val="28"/>
                <w:szCs w:val="28"/>
              </w:rPr>
              <w:t>应该先从整体把握课程内容，建立</w:t>
            </w:r>
            <w:r w:rsidR="00B83A98">
              <w:rPr>
                <w:rFonts w:ascii="仿宋" w:eastAsia="仿宋" w:hAnsi="仿宋" w:hint="eastAsia"/>
                <w:sz w:val="28"/>
                <w:szCs w:val="28"/>
              </w:rPr>
              <w:t>系统概念</w:t>
            </w:r>
            <w:r w:rsidR="004B3040">
              <w:rPr>
                <w:rFonts w:ascii="仿宋" w:eastAsia="仿宋" w:hAnsi="仿宋" w:hint="eastAsia"/>
                <w:sz w:val="28"/>
                <w:szCs w:val="28"/>
              </w:rPr>
              <w:t>，要以系统-知识点-系统的学习方式，</w:t>
            </w:r>
            <w:r w:rsidR="009A7CFF">
              <w:rPr>
                <w:rFonts w:ascii="仿宋" w:eastAsia="仿宋" w:hAnsi="仿宋"/>
                <w:sz w:val="28"/>
                <w:szCs w:val="28"/>
              </w:rPr>
              <w:t>培养学生</w:t>
            </w:r>
            <w:r w:rsidR="004B3040">
              <w:rPr>
                <w:rFonts w:ascii="仿宋" w:eastAsia="仿宋" w:hAnsi="仿宋"/>
                <w:sz w:val="28"/>
                <w:szCs w:val="28"/>
              </w:rPr>
              <w:t>自学能力和提高学习效率</w:t>
            </w:r>
            <w:r w:rsidR="0082741A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2E7A1F" w:rsidRDefault="004B3040" w:rsidP="002E7A1F">
            <w:pPr>
              <w:snapToGrid w:val="0"/>
              <w:spacing w:line="264" w:lineRule="auto"/>
              <w:ind w:left="560" w:hangingChars="200" w:hanging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4.课堂讲授多以案例形式串讲知识点，通过对比分析，加强对知识点的理解</w:t>
            </w:r>
          </w:p>
          <w:p w:rsidR="0082741A" w:rsidRDefault="00E04939" w:rsidP="002E7A1F">
            <w:pPr>
              <w:snapToGrid w:val="0"/>
              <w:spacing w:line="264" w:lineRule="auto"/>
              <w:ind w:leftChars="200" w:left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5.</w:t>
            </w:r>
            <w:r w:rsidR="0082741A">
              <w:rPr>
                <w:rFonts w:ascii="仿宋" w:eastAsia="仿宋" w:hAnsi="仿宋" w:hint="eastAsia"/>
                <w:sz w:val="28"/>
                <w:szCs w:val="28"/>
              </w:rPr>
              <w:t>存在的问题：</w:t>
            </w:r>
          </w:p>
          <w:p w:rsidR="006B0F5C" w:rsidRDefault="0082741A" w:rsidP="001D00B9">
            <w:pPr>
              <w:snapToGrid w:val="0"/>
              <w:spacing w:line="264" w:lineRule="auto"/>
              <w:ind w:leftChars="200" w:left="420" w:firstLineChars="100" w:firstLine="28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1）</w:t>
            </w:r>
            <w:r w:rsidR="00E04939">
              <w:rPr>
                <w:rFonts w:ascii="仿宋" w:eastAsia="仿宋" w:hAnsi="仿宋" w:hint="eastAsia"/>
                <w:sz w:val="28"/>
                <w:szCs w:val="28"/>
              </w:rPr>
              <w:t>实际授课进度与进度安排存在1-2次课的偏差；</w:t>
            </w:r>
            <w:r w:rsidRPr="00E04939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82741A" w:rsidRDefault="0082741A" w:rsidP="002E7A1F">
            <w:pPr>
              <w:snapToGrid w:val="0"/>
              <w:spacing w:line="264" w:lineRule="auto"/>
              <w:ind w:leftChars="200" w:left="420" w:firstLineChars="100" w:firstLine="28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案例设计、素材准备上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需要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多下功夫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，精心准备；</w:t>
            </w:r>
          </w:p>
          <w:p w:rsidR="0082741A" w:rsidRDefault="0082741A" w:rsidP="002E7A1F">
            <w:pPr>
              <w:snapToGrid w:val="0"/>
              <w:spacing w:line="264" w:lineRule="auto"/>
              <w:ind w:leftChars="200" w:left="420" w:firstLineChars="100" w:firstLine="28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PPT上需要增加动画演示，有利于吸引学生课程的注意力，以及体现授课内容的层次性。</w:t>
            </w:r>
          </w:p>
          <w:p w:rsidR="001D00B9" w:rsidRDefault="001D00B9" w:rsidP="002E7A1F">
            <w:pPr>
              <w:snapToGrid w:val="0"/>
              <w:spacing w:line="264" w:lineRule="auto"/>
              <w:ind w:leftChars="200" w:left="420" w:firstLineChars="100" w:firstLine="28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4）</w:t>
            </w:r>
            <w:r w:rsidR="00882E33">
              <w:rPr>
                <w:rFonts w:ascii="仿宋" w:eastAsia="仿宋" w:hAnsi="仿宋" w:hint="eastAsia"/>
                <w:sz w:val="28"/>
                <w:szCs w:val="28"/>
              </w:rPr>
              <w:t>学生整体参与互动的积极性不够高</w:t>
            </w:r>
            <w:r w:rsidR="002079E7">
              <w:rPr>
                <w:rFonts w:ascii="仿宋" w:eastAsia="仿宋" w:hAnsi="仿宋" w:hint="eastAsia"/>
                <w:sz w:val="28"/>
                <w:szCs w:val="28"/>
              </w:rPr>
              <w:t>，需要在下次教学过程中改进教学方式，多走到学生中去，加强互动</w:t>
            </w:r>
            <w:r w:rsidR="00882E33">
              <w:rPr>
                <w:rFonts w:ascii="仿宋" w:eastAsia="仿宋" w:hAnsi="仿宋" w:hint="eastAsia"/>
                <w:sz w:val="28"/>
                <w:szCs w:val="28"/>
              </w:rPr>
              <w:t>；另由于班级人数较多</w:t>
            </w:r>
            <w:r w:rsidR="002079E7">
              <w:rPr>
                <w:rFonts w:ascii="仿宋" w:eastAsia="仿宋" w:hAnsi="仿宋" w:hint="eastAsia"/>
                <w:sz w:val="28"/>
                <w:szCs w:val="28"/>
              </w:rPr>
              <w:t>，如提问等环节涉及面不够</w:t>
            </w:r>
            <w:r w:rsidR="00882E33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6B0F5C" w:rsidRDefault="00C7062C" w:rsidP="002E7A1F">
            <w:pPr>
              <w:snapToGrid w:val="0"/>
              <w:spacing w:line="264" w:lineRule="auto"/>
              <w:ind w:leftChars="200" w:left="420" w:firstLineChars="100" w:firstLine="28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="0082741A"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 w:rsidR="008B2ECD">
              <w:rPr>
                <w:rFonts w:ascii="仿宋" w:eastAsia="仿宋" w:hAnsi="仿宋" w:hint="eastAsia"/>
                <w:sz w:val="28"/>
                <w:szCs w:val="28"/>
              </w:rPr>
              <w:t>现代网络变化、发展迅速，需要在课堂给学生补充相应内容，</w:t>
            </w:r>
            <w:r w:rsidR="005E0FDE">
              <w:rPr>
                <w:rFonts w:ascii="仿宋" w:eastAsia="仿宋" w:hAnsi="仿宋" w:hint="eastAsia"/>
                <w:sz w:val="28"/>
                <w:szCs w:val="28"/>
              </w:rPr>
              <w:t>但是总体课时不足；教材需要更新</w:t>
            </w:r>
            <w:r w:rsidR="0082741A">
              <w:rPr>
                <w:rFonts w:ascii="仿宋" w:eastAsia="仿宋" w:hAnsi="仿宋" w:hint="eastAsia"/>
                <w:sz w:val="28"/>
                <w:szCs w:val="28"/>
              </w:rPr>
              <w:t>，正在调研中</w:t>
            </w:r>
            <w:r w:rsidR="005E0FDE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E05633" w:rsidRDefault="00E05633" w:rsidP="002E7A1F">
            <w:pPr>
              <w:snapToGrid w:val="0"/>
              <w:spacing w:line="264" w:lineRule="auto"/>
              <w:ind w:leftChars="200" w:left="420" w:firstLineChars="100" w:firstLine="28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E05633" w:rsidRPr="00E04939" w:rsidRDefault="00E05633" w:rsidP="002E7A1F">
            <w:pPr>
              <w:snapToGrid w:val="0"/>
              <w:spacing w:line="264" w:lineRule="auto"/>
              <w:ind w:leftChars="200" w:left="420" w:firstLineChars="100" w:firstLine="280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B0F5C">
        <w:trPr>
          <w:trHeight w:val="625"/>
        </w:trPr>
        <w:tc>
          <w:tcPr>
            <w:tcW w:w="10047" w:type="dxa"/>
            <w:shd w:val="clear" w:color="auto" w:fill="auto"/>
          </w:tcPr>
          <w:p w:rsidR="006B0F5C" w:rsidRDefault="009D1FA7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总体教学效果评价（课程目标达成情况）：</w:t>
            </w:r>
          </w:p>
          <w:p w:rsidR="006B0F5C" w:rsidRDefault="00E05633" w:rsidP="00E0563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 w:rsidR="002079E7">
              <w:rPr>
                <w:rFonts w:ascii="仿宋" w:eastAsia="仿宋" w:hAnsi="仿宋"/>
                <w:sz w:val="28"/>
                <w:szCs w:val="28"/>
              </w:rPr>
              <w:t>课程目标达成度</w:t>
            </w:r>
          </w:p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1134"/>
              <w:gridCol w:w="850"/>
              <w:gridCol w:w="1560"/>
            </w:tblGrid>
            <w:tr w:rsidR="00302626" w:rsidTr="00487D6D">
              <w:trPr>
                <w:trHeight w:val="316"/>
                <w:jc w:val="center"/>
              </w:trPr>
              <w:tc>
                <w:tcPr>
                  <w:tcW w:w="2127" w:type="dxa"/>
                  <w:gridSpan w:val="2"/>
                  <w:vAlign w:val="center"/>
                </w:tcPr>
                <w:p w:rsidR="00302626" w:rsidRPr="004B5ABF" w:rsidRDefault="00302626" w:rsidP="004B5ABF">
                  <w:pPr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4B5ABF">
                    <w:rPr>
                      <w:rFonts w:ascii="Times New Roman" w:eastAsia="楷体" w:hAnsi="Times New Roman" w:cs="Times New Roman"/>
                    </w:rPr>
                    <w:t>教学小班</w:t>
                  </w:r>
                  <w:r w:rsidRPr="004B5ABF">
                    <w:rPr>
                      <w:rFonts w:ascii="Times New Roman" w:eastAsia="楷体" w:hAnsi="Times New Roman" w:cs="Times New Roman"/>
                    </w:rPr>
                    <w:t>1</w:t>
                  </w:r>
                  <w:r w:rsidRPr="004B5ABF">
                    <w:rPr>
                      <w:rFonts w:ascii="Times New Roman" w:eastAsia="楷体" w:hAnsi="Times New Roman" w:cs="Times New Roman"/>
                    </w:rPr>
                    <w:t>班</w:t>
                  </w:r>
                </w:p>
              </w:tc>
              <w:tc>
                <w:tcPr>
                  <w:tcW w:w="2410" w:type="dxa"/>
                  <w:gridSpan w:val="2"/>
                  <w:vAlign w:val="center"/>
                </w:tcPr>
                <w:p w:rsidR="00302626" w:rsidRPr="004B5ABF" w:rsidRDefault="00302626" w:rsidP="004B5ABF">
                  <w:pPr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4B5ABF">
                    <w:rPr>
                      <w:rFonts w:ascii="Times New Roman" w:eastAsia="楷体" w:hAnsi="Times New Roman" w:cs="Times New Roman"/>
                    </w:rPr>
                    <w:t>教学小班</w:t>
                  </w:r>
                  <w:r w:rsidRPr="004B5ABF">
                    <w:rPr>
                      <w:rFonts w:ascii="Times New Roman" w:eastAsia="楷体" w:hAnsi="Times New Roman" w:cs="Times New Roman"/>
                    </w:rPr>
                    <w:t>2</w:t>
                  </w:r>
                  <w:r w:rsidRPr="004B5ABF">
                    <w:rPr>
                      <w:rFonts w:ascii="Times New Roman" w:eastAsia="楷体" w:hAnsi="Times New Roman" w:cs="Times New Roman"/>
                    </w:rPr>
                    <w:t>班</w:t>
                  </w:r>
                </w:p>
              </w:tc>
            </w:tr>
            <w:tr w:rsidR="00302626" w:rsidTr="004B5ABF">
              <w:trPr>
                <w:trHeight w:val="420"/>
                <w:jc w:val="center"/>
              </w:trPr>
              <w:tc>
                <w:tcPr>
                  <w:tcW w:w="993" w:type="dxa"/>
                  <w:vAlign w:val="center"/>
                </w:tcPr>
                <w:p w:rsidR="00302626" w:rsidRPr="004B5ABF" w:rsidRDefault="00302626" w:rsidP="004B5ABF">
                  <w:pPr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4B5ABF">
                    <w:rPr>
                      <w:rFonts w:ascii="Times New Roman" w:eastAsia="楷体" w:hAnsi="Times New Roman" w:cs="Times New Roman"/>
                    </w:rPr>
                    <w:t>目标</w:t>
                  </w:r>
                </w:p>
              </w:tc>
              <w:tc>
                <w:tcPr>
                  <w:tcW w:w="1134" w:type="dxa"/>
                  <w:vAlign w:val="center"/>
                </w:tcPr>
                <w:p w:rsidR="00302626" w:rsidRPr="004B5ABF" w:rsidRDefault="00302626" w:rsidP="004B5ABF">
                  <w:pPr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4B5ABF">
                    <w:rPr>
                      <w:rFonts w:ascii="Times New Roman" w:eastAsia="楷体" w:hAnsi="Times New Roman" w:cs="Times New Roman"/>
                    </w:rPr>
                    <w:t>达成度</w:t>
                  </w:r>
                </w:p>
              </w:tc>
              <w:tc>
                <w:tcPr>
                  <w:tcW w:w="850" w:type="dxa"/>
                  <w:vAlign w:val="center"/>
                </w:tcPr>
                <w:p w:rsidR="00302626" w:rsidRPr="004B5ABF" w:rsidRDefault="00302626" w:rsidP="004B5ABF">
                  <w:pPr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4B5ABF">
                    <w:rPr>
                      <w:rFonts w:ascii="Times New Roman" w:eastAsia="楷体" w:hAnsi="Times New Roman" w:cs="Times New Roman"/>
                    </w:rPr>
                    <w:t>目标</w:t>
                  </w:r>
                </w:p>
              </w:tc>
              <w:tc>
                <w:tcPr>
                  <w:tcW w:w="1560" w:type="dxa"/>
                  <w:vAlign w:val="center"/>
                </w:tcPr>
                <w:p w:rsidR="00302626" w:rsidRPr="004B5ABF" w:rsidRDefault="00302626" w:rsidP="004B5ABF">
                  <w:pPr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4B5ABF">
                    <w:rPr>
                      <w:rFonts w:ascii="Times New Roman" w:eastAsia="楷体" w:hAnsi="Times New Roman" w:cs="Times New Roman"/>
                    </w:rPr>
                    <w:t>达成度</w:t>
                  </w:r>
                </w:p>
              </w:tc>
            </w:tr>
            <w:tr w:rsidR="00040BFA" w:rsidTr="004B5ABF">
              <w:trPr>
                <w:jc w:val="center"/>
              </w:trPr>
              <w:tc>
                <w:tcPr>
                  <w:tcW w:w="993" w:type="dxa"/>
                  <w:vAlign w:val="center"/>
                </w:tcPr>
                <w:p w:rsidR="00040BFA" w:rsidRPr="004B5ABF" w:rsidRDefault="00040BFA" w:rsidP="004B5ABF">
                  <w:pPr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4B5ABF">
                    <w:rPr>
                      <w:rFonts w:ascii="Times New Roman" w:eastAsia="楷体" w:hAnsi="Times New Roman" w:cs="Times New Roman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040BFA" w:rsidRPr="004B5ABF" w:rsidRDefault="00040BFA" w:rsidP="004B5ABF">
                  <w:pPr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4B5ABF">
                    <w:rPr>
                      <w:rFonts w:ascii="Times New Roman" w:eastAsia="楷体" w:hAnsi="Times New Roman" w:cs="Times New Roman"/>
                    </w:rPr>
                    <w:t>76.61</w:t>
                  </w:r>
                  <w:r w:rsidRPr="004B5ABF">
                    <w:rPr>
                      <w:rFonts w:ascii="Times New Roman" w:eastAsia="楷体" w:hAnsi="Times New Roman" w:cs="Times New Roman"/>
                    </w:rPr>
                    <w:t>%</w:t>
                  </w:r>
                </w:p>
              </w:tc>
              <w:tc>
                <w:tcPr>
                  <w:tcW w:w="850" w:type="dxa"/>
                  <w:vAlign w:val="center"/>
                </w:tcPr>
                <w:p w:rsidR="00040BFA" w:rsidRPr="004B5ABF" w:rsidRDefault="00040BFA" w:rsidP="004B5ABF">
                  <w:pPr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4B5ABF">
                    <w:rPr>
                      <w:rFonts w:ascii="Times New Roman" w:eastAsia="楷体" w:hAnsi="Times New Roman" w:cs="Times New Roman"/>
                    </w:rPr>
                    <w:t>1</w:t>
                  </w:r>
                </w:p>
              </w:tc>
              <w:tc>
                <w:tcPr>
                  <w:tcW w:w="1560" w:type="dxa"/>
                  <w:vAlign w:val="center"/>
                </w:tcPr>
                <w:p w:rsidR="00040BFA" w:rsidRPr="004B5ABF" w:rsidRDefault="00040BFA" w:rsidP="004B5ABF">
                  <w:pPr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4B5ABF">
                    <w:rPr>
                      <w:rFonts w:ascii="Times New Roman" w:eastAsia="楷体" w:hAnsi="Times New Roman" w:cs="Times New Roman"/>
                      <w:color w:val="000000"/>
                    </w:rPr>
                    <w:t>79.50</w:t>
                  </w:r>
                </w:p>
              </w:tc>
            </w:tr>
            <w:tr w:rsidR="00040BFA" w:rsidTr="004B5ABF">
              <w:trPr>
                <w:jc w:val="center"/>
              </w:trPr>
              <w:tc>
                <w:tcPr>
                  <w:tcW w:w="993" w:type="dxa"/>
                  <w:vAlign w:val="center"/>
                </w:tcPr>
                <w:p w:rsidR="00040BFA" w:rsidRPr="004B5ABF" w:rsidRDefault="00040BFA" w:rsidP="004B5ABF">
                  <w:pPr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4B5ABF">
                    <w:rPr>
                      <w:rFonts w:ascii="Times New Roman" w:eastAsia="楷体" w:hAnsi="Times New Roman" w:cs="Times New Roman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:rsidR="00040BFA" w:rsidRPr="004B5ABF" w:rsidRDefault="00040BFA" w:rsidP="004B5ABF">
                  <w:pPr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4B5ABF">
                    <w:rPr>
                      <w:rFonts w:ascii="Times New Roman" w:eastAsia="楷体" w:hAnsi="Times New Roman" w:cs="Times New Roman"/>
                    </w:rPr>
                    <w:t>74.31%</w:t>
                  </w:r>
                </w:p>
              </w:tc>
              <w:tc>
                <w:tcPr>
                  <w:tcW w:w="850" w:type="dxa"/>
                  <w:vAlign w:val="center"/>
                </w:tcPr>
                <w:p w:rsidR="00040BFA" w:rsidRPr="004B5ABF" w:rsidRDefault="00040BFA" w:rsidP="004B5ABF">
                  <w:pPr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4B5ABF">
                    <w:rPr>
                      <w:rFonts w:ascii="Times New Roman" w:eastAsia="楷体" w:hAnsi="Times New Roman" w:cs="Times New Roman"/>
                    </w:rPr>
                    <w:t>2</w:t>
                  </w:r>
                </w:p>
              </w:tc>
              <w:tc>
                <w:tcPr>
                  <w:tcW w:w="1560" w:type="dxa"/>
                  <w:vAlign w:val="center"/>
                </w:tcPr>
                <w:p w:rsidR="00040BFA" w:rsidRPr="004B5ABF" w:rsidRDefault="00040BFA" w:rsidP="004B5ABF">
                  <w:pPr>
                    <w:tabs>
                      <w:tab w:val="left" w:pos="1155"/>
                    </w:tabs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4B5ABF">
                    <w:rPr>
                      <w:rFonts w:ascii="Times New Roman" w:eastAsia="楷体" w:hAnsi="Times New Roman" w:cs="Times New Roman"/>
                      <w:color w:val="000000"/>
                    </w:rPr>
                    <w:t>77.20</w:t>
                  </w:r>
                </w:p>
              </w:tc>
            </w:tr>
            <w:tr w:rsidR="00040BFA" w:rsidTr="004B5ABF">
              <w:trPr>
                <w:jc w:val="center"/>
              </w:trPr>
              <w:tc>
                <w:tcPr>
                  <w:tcW w:w="993" w:type="dxa"/>
                  <w:vAlign w:val="center"/>
                </w:tcPr>
                <w:p w:rsidR="00040BFA" w:rsidRPr="004B5ABF" w:rsidRDefault="00040BFA" w:rsidP="004B5ABF">
                  <w:pPr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4B5ABF">
                    <w:rPr>
                      <w:rFonts w:ascii="Times New Roman" w:eastAsia="楷体" w:hAnsi="Times New Roman" w:cs="Times New Roman"/>
                    </w:rP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 w:rsidR="00040BFA" w:rsidRPr="004B5ABF" w:rsidRDefault="00040BFA" w:rsidP="004B5ABF">
                  <w:pPr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4B5ABF">
                    <w:rPr>
                      <w:rFonts w:ascii="Times New Roman" w:eastAsia="楷体" w:hAnsi="Times New Roman" w:cs="Times New Roman"/>
                    </w:rPr>
                    <w:t>67.83</w:t>
                  </w:r>
                  <w:r w:rsidRPr="004B5ABF">
                    <w:rPr>
                      <w:rFonts w:ascii="Times New Roman" w:eastAsia="楷体" w:hAnsi="Times New Roman" w:cs="Times New Roman"/>
                    </w:rPr>
                    <w:t>%</w:t>
                  </w:r>
                </w:p>
              </w:tc>
              <w:tc>
                <w:tcPr>
                  <w:tcW w:w="850" w:type="dxa"/>
                  <w:vAlign w:val="center"/>
                </w:tcPr>
                <w:p w:rsidR="00040BFA" w:rsidRPr="004B5ABF" w:rsidRDefault="00040BFA" w:rsidP="004B5ABF">
                  <w:pPr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4B5ABF">
                    <w:rPr>
                      <w:rFonts w:ascii="Times New Roman" w:eastAsia="楷体" w:hAnsi="Times New Roman" w:cs="Times New Roman"/>
                    </w:rPr>
                    <w:t>3</w:t>
                  </w:r>
                </w:p>
              </w:tc>
              <w:tc>
                <w:tcPr>
                  <w:tcW w:w="1560" w:type="dxa"/>
                  <w:vAlign w:val="center"/>
                </w:tcPr>
                <w:p w:rsidR="00040BFA" w:rsidRPr="004B5ABF" w:rsidRDefault="00040BFA" w:rsidP="004B5ABF">
                  <w:pPr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4B5ABF">
                    <w:rPr>
                      <w:rFonts w:ascii="Times New Roman" w:eastAsia="楷体" w:hAnsi="Times New Roman" w:cs="Times New Roman"/>
                      <w:color w:val="000000"/>
                    </w:rPr>
                    <w:t>72.27</w:t>
                  </w:r>
                </w:p>
              </w:tc>
            </w:tr>
            <w:tr w:rsidR="00040BFA" w:rsidTr="004B5ABF">
              <w:trPr>
                <w:jc w:val="center"/>
              </w:trPr>
              <w:tc>
                <w:tcPr>
                  <w:tcW w:w="993" w:type="dxa"/>
                  <w:vAlign w:val="center"/>
                </w:tcPr>
                <w:p w:rsidR="00040BFA" w:rsidRPr="004B5ABF" w:rsidRDefault="00040BFA" w:rsidP="004B5ABF">
                  <w:pPr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4B5ABF">
                    <w:rPr>
                      <w:rFonts w:ascii="Times New Roman" w:eastAsia="楷体" w:hAnsi="Times New Roman" w:cs="Times New Roman"/>
                    </w:rPr>
                    <w:t>4</w:t>
                  </w:r>
                </w:p>
              </w:tc>
              <w:tc>
                <w:tcPr>
                  <w:tcW w:w="1134" w:type="dxa"/>
                  <w:vAlign w:val="center"/>
                </w:tcPr>
                <w:p w:rsidR="00040BFA" w:rsidRPr="004B5ABF" w:rsidRDefault="00040BFA" w:rsidP="004B5ABF">
                  <w:pPr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4B5ABF">
                    <w:rPr>
                      <w:rFonts w:ascii="Times New Roman" w:eastAsia="楷体" w:hAnsi="Times New Roman" w:cs="Times New Roman"/>
                    </w:rPr>
                    <w:t>80.44</w:t>
                  </w:r>
                  <w:r w:rsidRPr="004B5ABF">
                    <w:rPr>
                      <w:rFonts w:ascii="Times New Roman" w:eastAsia="楷体" w:hAnsi="Times New Roman" w:cs="Times New Roman"/>
                    </w:rPr>
                    <w:t>%</w:t>
                  </w:r>
                </w:p>
              </w:tc>
              <w:tc>
                <w:tcPr>
                  <w:tcW w:w="850" w:type="dxa"/>
                  <w:vAlign w:val="center"/>
                </w:tcPr>
                <w:p w:rsidR="00040BFA" w:rsidRPr="004B5ABF" w:rsidRDefault="00040BFA" w:rsidP="004B5ABF">
                  <w:pPr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4B5ABF">
                    <w:rPr>
                      <w:rFonts w:ascii="Times New Roman" w:eastAsia="楷体" w:hAnsi="Times New Roman" w:cs="Times New Roman"/>
                    </w:rPr>
                    <w:t>4</w:t>
                  </w:r>
                </w:p>
              </w:tc>
              <w:tc>
                <w:tcPr>
                  <w:tcW w:w="1560" w:type="dxa"/>
                  <w:vAlign w:val="center"/>
                </w:tcPr>
                <w:p w:rsidR="00040BFA" w:rsidRPr="004B5ABF" w:rsidRDefault="00040BFA" w:rsidP="004B5ABF">
                  <w:pPr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4B5ABF">
                    <w:rPr>
                      <w:rFonts w:ascii="Times New Roman" w:eastAsia="楷体" w:hAnsi="Times New Roman" w:cs="Times New Roman"/>
                      <w:color w:val="000000"/>
                    </w:rPr>
                    <w:t>77.82</w:t>
                  </w:r>
                </w:p>
              </w:tc>
            </w:tr>
            <w:tr w:rsidR="00040BFA" w:rsidTr="004B5ABF">
              <w:trPr>
                <w:jc w:val="center"/>
              </w:trPr>
              <w:tc>
                <w:tcPr>
                  <w:tcW w:w="993" w:type="dxa"/>
                  <w:vAlign w:val="center"/>
                </w:tcPr>
                <w:p w:rsidR="00040BFA" w:rsidRPr="004B5ABF" w:rsidRDefault="00040BFA" w:rsidP="004B5ABF">
                  <w:pPr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4B5ABF">
                    <w:rPr>
                      <w:rFonts w:ascii="Times New Roman" w:eastAsia="楷体" w:hAnsi="Times New Roman" w:cs="Times New Roman"/>
                    </w:rPr>
                    <w:t>5</w:t>
                  </w:r>
                </w:p>
              </w:tc>
              <w:tc>
                <w:tcPr>
                  <w:tcW w:w="1134" w:type="dxa"/>
                  <w:vAlign w:val="center"/>
                </w:tcPr>
                <w:p w:rsidR="00040BFA" w:rsidRPr="004B5ABF" w:rsidRDefault="00040BFA" w:rsidP="004B5ABF">
                  <w:pPr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4B5ABF">
                    <w:rPr>
                      <w:rFonts w:ascii="Times New Roman" w:eastAsia="楷体" w:hAnsi="Times New Roman" w:cs="Times New Roman"/>
                    </w:rPr>
                    <w:t>80.54</w:t>
                  </w:r>
                  <w:r w:rsidRPr="004B5ABF">
                    <w:rPr>
                      <w:rFonts w:ascii="Times New Roman" w:eastAsia="楷体" w:hAnsi="Times New Roman" w:cs="Times New Roman"/>
                    </w:rPr>
                    <w:t>%</w:t>
                  </w:r>
                </w:p>
              </w:tc>
              <w:tc>
                <w:tcPr>
                  <w:tcW w:w="850" w:type="dxa"/>
                  <w:vAlign w:val="center"/>
                </w:tcPr>
                <w:p w:rsidR="00040BFA" w:rsidRPr="004B5ABF" w:rsidRDefault="00040BFA" w:rsidP="004B5ABF">
                  <w:pPr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4B5ABF">
                    <w:rPr>
                      <w:rFonts w:ascii="Times New Roman" w:eastAsia="楷体" w:hAnsi="Times New Roman" w:cs="Times New Roman"/>
                    </w:rPr>
                    <w:t>5</w:t>
                  </w:r>
                </w:p>
              </w:tc>
              <w:tc>
                <w:tcPr>
                  <w:tcW w:w="1560" w:type="dxa"/>
                  <w:vAlign w:val="center"/>
                </w:tcPr>
                <w:p w:rsidR="00040BFA" w:rsidRPr="004B5ABF" w:rsidRDefault="00040BFA" w:rsidP="004B5ABF">
                  <w:pPr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4B5ABF">
                    <w:rPr>
                      <w:rFonts w:ascii="Times New Roman" w:eastAsia="楷体" w:hAnsi="Times New Roman" w:cs="Times New Roman"/>
                      <w:color w:val="000000"/>
                    </w:rPr>
                    <w:t>77.99</w:t>
                  </w:r>
                </w:p>
              </w:tc>
            </w:tr>
            <w:tr w:rsidR="00040BFA" w:rsidTr="004B5ABF">
              <w:trPr>
                <w:jc w:val="center"/>
              </w:trPr>
              <w:tc>
                <w:tcPr>
                  <w:tcW w:w="993" w:type="dxa"/>
                  <w:vAlign w:val="center"/>
                </w:tcPr>
                <w:p w:rsidR="00040BFA" w:rsidRPr="004B5ABF" w:rsidRDefault="00040BFA" w:rsidP="004B5ABF">
                  <w:pPr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4B5ABF">
                    <w:rPr>
                      <w:rFonts w:ascii="Times New Roman" w:eastAsia="楷体" w:hAnsi="Times New Roman" w:cs="Times New Roman"/>
                    </w:rPr>
                    <w:t>6</w:t>
                  </w:r>
                </w:p>
              </w:tc>
              <w:tc>
                <w:tcPr>
                  <w:tcW w:w="1134" w:type="dxa"/>
                  <w:vAlign w:val="center"/>
                </w:tcPr>
                <w:p w:rsidR="00040BFA" w:rsidRPr="004B5ABF" w:rsidRDefault="00040BFA" w:rsidP="004B5ABF">
                  <w:pPr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4B5ABF">
                    <w:rPr>
                      <w:rFonts w:ascii="Times New Roman" w:eastAsia="楷体" w:hAnsi="Times New Roman" w:cs="Times New Roman"/>
                    </w:rPr>
                    <w:t>79.83</w:t>
                  </w:r>
                  <w:r w:rsidRPr="004B5ABF">
                    <w:rPr>
                      <w:rFonts w:ascii="Times New Roman" w:eastAsia="楷体" w:hAnsi="Times New Roman" w:cs="Times New Roman"/>
                    </w:rPr>
                    <w:t>%</w:t>
                  </w:r>
                </w:p>
              </w:tc>
              <w:tc>
                <w:tcPr>
                  <w:tcW w:w="850" w:type="dxa"/>
                  <w:vAlign w:val="center"/>
                </w:tcPr>
                <w:p w:rsidR="00040BFA" w:rsidRPr="004B5ABF" w:rsidRDefault="00040BFA" w:rsidP="004B5ABF">
                  <w:pPr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4B5ABF">
                    <w:rPr>
                      <w:rFonts w:ascii="Times New Roman" w:eastAsia="楷体" w:hAnsi="Times New Roman" w:cs="Times New Roman"/>
                    </w:rPr>
                    <w:t>6</w:t>
                  </w:r>
                </w:p>
              </w:tc>
              <w:tc>
                <w:tcPr>
                  <w:tcW w:w="1560" w:type="dxa"/>
                  <w:vAlign w:val="center"/>
                </w:tcPr>
                <w:p w:rsidR="00040BFA" w:rsidRPr="004B5ABF" w:rsidRDefault="00040BFA" w:rsidP="004B5ABF">
                  <w:pPr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4B5ABF">
                    <w:rPr>
                      <w:rFonts w:ascii="Times New Roman" w:eastAsia="楷体" w:hAnsi="Times New Roman" w:cs="Times New Roman"/>
                    </w:rPr>
                    <w:t>83.41</w:t>
                  </w:r>
                </w:p>
              </w:tc>
            </w:tr>
          </w:tbl>
          <w:p w:rsidR="006B0F5C" w:rsidRDefault="00E05633" w:rsidP="00E0563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</w:t>
            </w:r>
            <w:r w:rsidR="00302626">
              <w:rPr>
                <w:rFonts w:ascii="仿宋" w:eastAsia="仿宋" w:hAnsi="仿宋"/>
                <w:sz w:val="28"/>
                <w:szCs w:val="28"/>
              </w:rPr>
              <w:t>毕业要求达成度</w:t>
            </w:r>
          </w:p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993"/>
              <w:gridCol w:w="1134"/>
              <w:gridCol w:w="425"/>
              <w:gridCol w:w="993"/>
              <w:gridCol w:w="1417"/>
            </w:tblGrid>
            <w:tr w:rsidR="00302626" w:rsidTr="00487D6D">
              <w:trPr>
                <w:trHeight w:val="393"/>
                <w:jc w:val="center"/>
              </w:trPr>
              <w:tc>
                <w:tcPr>
                  <w:tcW w:w="2552" w:type="dxa"/>
                  <w:gridSpan w:val="3"/>
                  <w:vAlign w:val="center"/>
                </w:tcPr>
                <w:p w:rsidR="00302626" w:rsidRPr="004B5ABF" w:rsidRDefault="00302626" w:rsidP="004B5ABF">
                  <w:pPr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4B5ABF">
                    <w:rPr>
                      <w:rFonts w:ascii="Times New Roman" w:eastAsia="楷体" w:hAnsi="Times New Roman" w:cs="Times New Roman"/>
                    </w:rPr>
                    <w:t>教学小班</w:t>
                  </w:r>
                  <w:r w:rsidRPr="004B5ABF">
                    <w:rPr>
                      <w:rFonts w:ascii="Times New Roman" w:eastAsia="楷体" w:hAnsi="Times New Roman" w:cs="Times New Roman"/>
                    </w:rPr>
                    <w:t>1</w:t>
                  </w:r>
                  <w:r w:rsidRPr="004B5ABF">
                    <w:rPr>
                      <w:rFonts w:ascii="Times New Roman" w:eastAsia="楷体" w:hAnsi="Times New Roman" w:cs="Times New Roman"/>
                    </w:rPr>
                    <w:t>班</w:t>
                  </w:r>
                </w:p>
              </w:tc>
              <w:tc>
                <w:tcPr>
                  <w:tcW w:w="2835" w:type="dxa"/>
                  <w:gridSpan w:val="3"/>
                  <w:vAlign w:val="center"/>
                </w:tcPr>
                <w:p w:rsidR="00302626" w:rsidRPr="004B5ABF" w:rsidRDefault="00302626" w:rsidP="004B5ABF">
                  <w:pPr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4B5ABF">
                    <w:rPr>
                      <w:rFonts w:ascii="Times New Roman" w:eastAsia="楷体" w:hAnsi="Times New Roman" w:cs="Times New Roman"/>
                    </w:rPr>
                    <w:t>教学小班</w:t>
                  </w:r>
                  <w:r w:rsidRPr="004B5ABF">
                    <w:rPr>
                      <w:rFonts w:ascii="Times New Roman" w:eastAsia="楷体" w:hAnsi="Times New Roman" w:cs="Times New Roman"/>
                    </w:rPr>
                    <w:t>2</w:t>
                  </w:r>
                  <w:r w:rsidRPr="004B5ABF">
                    <w:rPr>
                      <w:rFonts w:ascii="Times New Roman" w:eastAsia="楷体" w:hAnsi="Times New Roman" w:cs="Times New Roman"/>
                    </w:rPr>
                    <w:t>班</w:t>
                  </w:r>
                </w:p>
              </w:tc>
            </w:tr>
            <w:tr w:rsidR="004B5ABF" w:rsidTr="004B5ABF">
              <w:trPr>
                <w:jc w:val="center"/>
              </w:trPr>
              <w:tc>
                <w:tcPr>
                  <w:tcW w:w="1418" w:type="dxa"/>
                  <w:gridSpan w:val="2"/>
                  <w:vAlign w:val="center"/>
                </w:tcPr>
                <w:p w:rsidR="00302626" w:rsidRPr="004B5ABF" w:rsidRDefault="00302626" w:rsidP="004B5ABF">
                  <w:pPr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4B5ABF">
                    <w:rPr>
                      <w:rFonts w:ascii="Times New Roman" w:eastAsia="楷体" w:hAnsi="Times New Roman" w:cs="Times New Roman"/>
                    </w:rPr>
                    <w:t>毕业要求</w:t>
                  </w:r>
                </w:p>
              </w:tc>
              <w:tc>
                <w:tcPr>
                  <w:tcW w:w="1134" w:type="dxa"/>
                  <w:vAlign w:val="center"/>
                </w:tcPr>
                <w:p w:rsidR="00302626" w:rsidRPr="004B5ABF" w:rsidRDefault="00302626" w:rsidP="004B5ABF">
                  <w:pPr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4B5ABF">
                    <w:rPr>
                      <w:rFonts w:ascii="Times New Roman" w:eastAsia="楷体" w:hAnsi="Times New Roman" w:cs="Times New Roman"/>
                    </w:rPr>
                    <w:t>达成度</w:t>
                  </w:r>
                </w:p>
              </w:tc>
              <w:tc>
                <w:tcPr>
                  <w:tcW w:w="1418" w:type="dxa"/>
                  <w:gridSpan w:val="2"/>
                  <w:vAlign w:val="center"/>
                </w:tcPr>
                <w:p w:rsidR="00302626" w:rsidRPr="004B5ABF" w:rsidRDefault="00302626" w:rsidP="004B5ABF">
                  <w:pPr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4B5ABF">
                    <w:rPr>
                      <w:rFonts w:ascii="Times New Roman" w:eastAsia="楷体" w:hAnsi="Times New Roman" w:cs="Times New Roman"/>
                    </w:rPr>
                    <w:t>毕业要求</w:t>
                  </w:r>
                </w:p>
              </w:tc>
              <w:tc>
                <w:tcPr>
                  <w:tcW w:w="1417" w:type="dxa"/>
                  <w:vAlign w:val="center"/>
                </w:tcPr>
                <w:p w:rsidR="00302626" w:rsidRPr="004B5ABF" w:rsidRDefault="00302626" w:rsidP="004B5ABF">
                  <w:pPr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4B5ABF">
                    <w:rPr>
                      <w:rFonts w:ascii="Times New Roman" w:eastAsia="楷体" w:hAnsi="Times New Roman" w:cs="Times New Roman"/>
                    </w:rPr>
                    <w:t>达成度</w:t>
                  </w:r>
                </w:p>
              </w:tc>
            </w:tr>
            <w:tr w:rsidR="00302626" w:rsidTr="004B5ABF">
              <w:trPr>
                <w:jc w:val="center"/>
              </w:trPr>
              <w:tc>
                <w:tcPr>
                  <w:tcW w:w="425" w:type="dxa"/>
                  <w:vMerge w:val="restart"/>
                  <w:vAlign w:val="center"/>
                </w:tcPr>
                <w:p w:rsidR="00302626" w:rsidRPr="004B5ABF" w:rsidRDefault="00302626" w:rsidP="004B5ABF">
                  <w:pPr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4B5ABF">
                    <w:rPr>
                      <w:rFonts w:ascii="Times New Roman" w:eastAsia="楷体" w:hAnsi="Times New Roman" w:cs="Times New Roman"/>
                    </w:rPr>
                    <w:t>1</w:t>
                  </w:r>
                </w:p>
              </w:tc>
              <w:tc>
                <w:tcPr>
                  <w:tcW w:w="993" w:type="dxa"/>
                  <w:vAlign w:val="center"/>
                </w:tcPr>
                <w:p w:rsidR="00302626" w:rsidRPr="004B5ABF" w:rsidRDefault="00302626" w:rsidP="004B5ABF">
                  <w:pPr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4B5ABF">
                    <w:rPr>
                      <w:rFonts w:ascii="Times New Roman" w:eastAsia="楷体" w:hAnsi="Times New Roman" w:cs="Times New Roman"/>
                    </w:rPr>
                    <w:t>1.3</w:t>
                  </w:r>
                </w:p>
              </w:tc>
              <w:tc>
                <w:tcPr>
                  <w:tcW w:w="1134" w:type="dxa"/>
                  <w:vAlign w:val="center"/>
                </w:tcPr>
                <w:p w:rsidR="00302626" w:rsidRPr="004B5ABF" w:rsidRDefault="00040BFA" w:rsidP="004B5ABF">
                  <w:pPr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4B5ABF">
                    <w:rPr>
                      <w:rFonts w:ascii="Times New Roman" w:eastAsia="楷体" w:hAnsi="Times New Roman" w:cs="Times New Roman"/>
                      <w:bCs/>
                      <w:color w:val="000000"/>
                    </w:rPr>
                    <w:t>74.78%</w:t>
                  </w:r>
                </w:p>
              </w:tc>
              <w:tc>
                <w:tcPr>
                  <w:tcW w:w="425" w:type="dxa"/>
                  <w:vMerge w:val="restart"/>
                  <w:vAlign w:val="center"/>
                </w:tcPr>
                <w:p w:rsidR="00302626" w:rsidRPr="004B5ABF" w:rsidRDefault="00302626" w:rsidP="004B5ABF">
                  <w:pPr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4B5ABF">
                    <w:rPr>
                      <w:rFonts w:ascii="Times New Roman" w:eastAsia="楷体" w:hAnsi="Times New Roman" w:cs="Times New Roman"/>
                    </w:rPr>
                    <w:t>1</w:t>
                  </w:r>
                </w:p>
              </w:tc>
              <w:tc>
                <w:tcPr>
                  <w:tcW w:w="993" w:type="dxa"/>
                  <w:vAlign w:val="center"/>
                </w:tcPr>
                <w:p w:rsidR="00302626" w:rsidRPr="004B5ABF" w:rsidRDefault="00302626" w:rsidP="004B5ABF">
                  <w:pPr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4B5ABF">
                    <w:rPr>
                      <w:rFonts w:ascii="Times New Roman" w:eastAsia="楷体" w:hAnsi="Times New Roman" w:cs="Times New Roman"/>
                    </w:rPr>
                    <w:t>1.3</w:t>
                  </w:r>
                </w:p>
              </w:tc>
              <w:tc>
                <w:tcPr>
                  <w:tcW w:w="1417" w:type="dxa"/>
                  <w:vAlign w:val="center"/>
                </w:tcPr>
                <w:p w:rsidR="00302626" w:rsidRPr="004B5ABF" w:rsidRDefault="004B5ABF" w:rsidP="004B5ABF">
                  <w:pPr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4B5ABF">
                    <w:rPr>
                      <w:rFonts w:ascii="Times New Roman" w:eastAsia="楷体" w:hAnsi="Times New Roman" w:cs="Times New Roman"/>
                    </w:rPr>
                    <w:t>74.97%</w:t>
                  </w:r>
                </w:p>
              </w:tc>
            </w:tr>
            <w:tr w:rsidR="00302626" w:rsidTr="004B5ABF">
              <w:trPr>
                <w:jc w:val="center"/>
              </w:trPr>
              <w:tc>
                <w:tcPr>
                  <w:tcW w:w="425" w:type="dxa"/>
                  <w:vMerge/>
                  <w:vAlign w:val="center"/>
                </w:tcPr>
                <w:p w:rsidR="00302626" w:rsidRPr="004B5ABF" w:rsidRDefault="00302626" w:rsidP="004B5ABF">
                  <w:pPr>
                    <w:jc w:val="center"/>
                    <w:rPr>
                      <w:rFonts w:ascii="Times New Roman" w:eastAsia="楷体" w:hAnsi="Times New Roman" w:cs="Times New Roman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302626" w:rsidRPr="004B5ABF" w:rsidRDefault="00302626" w:rsidP="004B5ABF">
                  <w:pPr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4B5ABF">
                    <w:rPr>
                      <w:rFonts w:ascii="Times New Roman" w:eastAsia="楷体" w:hAnsi="Times New Roman" w:cs="Times New Roman"/>
                    </w:rPr>
                    <w:t>1.4</w:t>
                  </w:r>
                </w:p>
              </w:tc>
              <w:tc>
                <w:tcPr>
                  <w:tcW w:w="1134" w:type="dxa"/>
                  <w:vAlign w:val="center"/>
                </w:tcPr>
                <w:p w:rsidR="00302626" w:rsidRPr="004B5ABF" w:rsidRDefault="00040BFA" w:rsidP="004B5ABF">
                  <w:pPr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4B5ABF">
                    <w:rPr>
                      <w:rFonts w:ascii="Times New Roman" w:eastAsia="楷体" w:hAnsi="Times New Roman" w:cs="Times New Roman"/>
                      <w:bCs/>
                      <w:color w:val="000000"/>
                    </w:rPr>
                    <w:t>74.18%</w:t>
                  </w:r>
                </w:p>
              </w:tc>
              <w:tc>
                <w:tcPr>
                  <w:tcW w:w="425" w:type="dxa"/>
                  <w:vMerge/>
                  <w:vAlign w:val="center"/>
                </w:tcPr>
                <w:p w:rsidR="00302626" w:rsidRPr="004B5ABF" w:rsidRDefault="00302626" w:rsidP="004B5ABF">
                  <w:pPr>
                    <w:jc w:val="center"/>
                    <w:rPr>
                      <w:rFonts w:ascii="Times New Roman" w:eastAsia="楷体" w:hAnsi="Times New Roman" w:cs="Times New Roman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302626" w:rsidRPr="004B5ABF" w:rsidRDefault="00302626" w:rsidP="004B5ABF">
                  <w:pPr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4B5ABF">
                    <w:rPr>
                      <w:rFonts w:ascii="Times New Roman" w:eastAsia="楷体" w:hAnsi="Times New Roman" w:cs="Times New Roman"/>
                    </w:rPr>
                    <w:t>1.4</w:t>
                  </w:r>
                </w:p>
              </w:tc>
              <w:tc>
                <w:tcPr>
                  <w:tcW w:w="1417" w:type="dxa"/>
                  <w:vAlign w:val="center"/>
                </w:tcPr>
                <w:p w:rsidR="00302626" w:rsidRPr="004B5ABF" w:rsidRDefault="004B5ABF" w:rsidP="004B5ABF">
                  <w:pPr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4B5ABF">
                    <w:rPr>
                      <w:rFonts w:ascii="Times New Roman" w:eastAsia="楷体" w:hAnsi="Times New Roman" w:cs="Times New Roman"/>
                    </w:rPr>
                    <w:t>75.65%</w:t>
                  </w:r>
                </w:p>
              </w:tc>
            </w:tr>
            <w:tr w:rsidR="00302626" w:rsidTr="004B5ABF">
              <w:trPr>
                <w:jc w:val="center"/>
              </w:trPr>
              <w:tc>
                <w:tcPr>
                  <w:tcW w:w="425" w:type="dxa"/>
                  <w:vAlign w:val="center"/>
                </w:tcPr>
                <w:p w:rsidR="00302626" w:rsidRPr="004B5ABF" w:rsidRDefault="00302626" w:rsidP="004B5ABF">
                  <w:pPr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4B5ABF">
                    <w:rPr>
                      <w:rFonts w:ascii="Times New Roman" w:eastAsia="楷体" w:hAnsi="Times New Roman" w:cs="Times New Roman"/>
                    </w:rPr>
                    <w:t>6</w:t>
                  </w:r>
                </w:p>
              </w:tc>
              <w:tc>
                <w:tcPr>
                  <w:tcW w:w="993" w:type="dxa"/>
                  <w:vAlign w:val="center"/>
                </w:tcPr>
                <w:p w:rsidR="00302626" w:rsidRPr="004B5ABF" w:rsidRDefault="00302626" w:rsidP="004B5ABF">
                  <w:pPr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4B5ABF">
                    <w:rPr>
                      <w:rFonts w:ascii="Times New Roman" w:eastAsia="楷体" w:hAnsi="Times New Roman" w:cs="Times New Roman"/>
                    </w:rPr>
                    <w:t>6.2</w:t>
                  </w:r>
                </w:p>
              </w:tc>
              <w:tc>
                <w:tcPr>
                  <w:tcW w:w="1134" w:type="dxa"/>
                  <w:vAlign w:val="center"/>
                </w:tcPr>
                <w:p w:rsidR="00302626" w:rsidRPr="004B5ABF" w:rsidRDefault="00040BFA" w:rsidP="004B5ABF">
                  <w:pPr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4B5ABF">
                    <w:rPr>
                      <w:rFonts w:ascii="Times New Roman" w:eastAsia="楷体" w:hAnsi="Times New Roman" w:cs="Times New Roman"/>
                      <w:bCs/>
                      <w:color w:val="000000"/>
                    </w:rPr>
                    <w:t>81.93%</w:t>
                  </w:r>
                </w:p>
              </w:tc>
              <w:tc>
                <w:tcPr>
                  <w:tcW w:w="425" w:type="dxa"/>
                  <w:vAlign w:val="center"/>
                </w:tcPr>
                <w:p w:rsidR="00302626" w:rsidRPr="004B5ABF" w:rsidRDefault="00302626" w:rsidP="004B5ABF">
                  <w:pPr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4B5ABF">
                    <w:rPr>
                      <w:rFonts w:ascii="Times New Roman" w:eastAsia="楷体" w:hAnsi="Times New Roman" w:cs="Times New Roman"/>
                    </w:rPr>
                    <w:t>6</w:t>
                  </w:r>
                </w:p>
              </w:tc>
              <w:tc>
                <w:tcPr>
                  <w:tcW w:w="993" w:type="dxa"/>
                  <w:vAlign w:val="center"/>
                </w:tcPr>
                <w:p w:rsidR="00302626" w:rsidRPr="004B5ABF" w:rsidRDefault="00302626" w:rsidP="004B5ABF">
                  <w:pPr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4B5ABF">
                    <w:rPr>
                      <w:rFonts w:ascii="Times New Roman" w:eastAsia="楷体" w:hAnsi="Times New Roman" w:cs="Times New Roman"/>
                    </w:rPr>
                    <w:t>6.2</w:t>
                  </w:r>
                </w:p>
              </w:tc>
              <w:tc>
                <w:tcPr>
                  <w:tcW w:w="1417" w:type="dxa"/>
                  <w:vAlign w:val="center"/>
                </w:tcPr>
                <w:p w:rsidR="00302626" w:rsidRPr="004B5ABF" w:rsidRDefault="004B5ABF" w:rsidP="004B5ABF">
                  <w:pPr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4B5ABF">
                    <w:rPr>
                      <w:rFonts w:ascii="Times New Roman" w:eastAsia="楷体" w:hAnsi="Times New Roman" w:cs="Times New Roman"/>
                    </w:rPr>
                    <w:t>83.71%</w:t>
                  </w:r>
                </w:p>
              </w:tc>
            </w:tr>
          </w:tbl>
          <w:p w:rsidR="00AB063C" w:rsidRPr="00AB063C" w:rsidRDefault="00AB063C" w:rsidP="00AB063C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AB063C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E05633"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 w:rsidRPr="00AB063C">
              <w:rPr>
                <w:rFonts w:ascii="仿宋" w:eastAsia="仿宋" w:hAnsi="仿宋" w:hint="eastAsia"/>
                <w:sz w:val="28"/>
                <w:szCs w:val="28"/>
              </w:rPr>
              <w:t>平时成绩基本真实反映了学生的平时学习情况，考试题难度适中。</w:t>
            </w:r>
            <w:r w:rsidR="00BE2E70" w:rsidRPr="00AB063C">
              <w:rPr>
                <w:rFonts w:ascii="仿宋" w:eastAsia="仿宋" w:hAnsi="仿宋" w:hint="eastAsia"/>
                <w:sz w:val="28"/>
                <w:szCs w:val="28"/>
              </w:rPr>
              <w:t>从试卷整体答题情况来看，基本达到了预期效果</w:t>
            </w:r>
            <w:r w:rsidR="00BE2E70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6B0F5C" w:rsidRDefault="00AB063C">
            <w:pPr>
              <w:rPr>
                <w:rFonts w:ascii="仿宋" w:eastAsia="仿宋" w:hAnsi="仿宋"/>
                <w:sz w:val="28"/>
                <w:szCs w:val="28"/>
              </w:rPr>
            </w:pPr>
            <w:r w:rsidRPr="00AB063C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E05633"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两个班级学生的</w:t>
            </w:r>
            <w:r w:rsidRPr="00AB063C">
              <w:rPr>
                <w:rFonts w:ascii="仿宋" w:eastAsia="仿宋" w:hAnsi="仿宋" w:hint="eastAsia"/>
                <w:sz w:val="28"/>
                <w:szCs w:val="28"/>
              </w:rPr>
              <w:t>课程目标和毕业要求达成情况整体较好。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两个班级的</w:t>
            </w:r>
            <w:r w:rsidRPr="00AB063C">
              <w:rPr>
                <w:rFonts w:ascii="仿宋" w:eastAsia="仿宋" w:hAnsi="仿宋" w:hint="eastAsia"/>
                <w:sz w:val="28"/>
                <w:szCs w:val="28"/>
              </w:rPr>
              <w:t>课程目标3的达成度相对最低</w:t>
            </w:r>
            <w:r w:rsidR="005A3947">
              <w:rPr>
                <w:rFonts w:ascii="仿宋" w:eastAsia="仿宋" w:hAnsi="仿宋" w:hint="eastAsia"/>
                <w:sz w:val="28"/>
                <w:szCs w:val="28"/>
              </w:rPr>
              <w:t>，从相应试题的答题情况来看，</w:t>
            </w:r>
            <w:r w:rsidRPr="00AB063C">
              <w:rPr>
                <w:rFonts w:ascii="仿宋" w:eastAsia="仿宋" w:hAnsi="仿宋" w:hint="eastAsia"/>
                <w:sz w:val="28"/>
                <w:szCs w:val="28"/>
              </w:rPr>
              <w:t>部分同学对</w:t>
            </w:r>
            <w:proofErr w:type="gramStart"/>
            <w:r w:rsidRPr="00AB063C">
              <w:rPr>
                <w:rFonts w:ascii="仿宋" w:eastAsia="仿宋" w:hAnsi="仿宋" w:hint="eastAsia"/>
                <w:sz w:val="28"/>
                <w:szCs w:val="28"/>
              </w:rPr>
              <w:t>该知识</w:t>
            </w:r>
            <w:proofErr w:type="gramEnd"/>
            <w:r w:rsidRPr="00AB063C">
              <w:rPr>
                <w:rFonts w:ascii="仿宋" w:eastAsia="仿宋" w:hAnsi="仿宋" w:hint="eastAsia"/>
                <w:sz w:val="28"/>
                <w:szCs w:val="28"/>
              </w:rPr>
              <w:t>点的基本原理掌握的不够扎实，对知识点的综合应用能力欠缺，</w:t>
            </w:r>
            <w:r w:rsidR="00E05633">
              <w:rPr>
                <w:rFonts w:ascii="仿宋" w:eastAsia="仿宋" w:hAnsi="仿宋" w:hint="eastAsia"/>
                <w:sz w:val="28"/>
                <w:szCs w:val="28"/>
              </w:rPr>
              <w:t>从而</w:t>
            </w:r>
            <w:r w:rsidRPr="00BE2E70">
              <w:rPr>
                <w:rFonts w:ascii="仿宋" w:eastAsia="仿宋" w:hAnsi="仿宋" w:hint="eastAsia"/>
                <w:sz w:val="28"/>
                <w:szCs w:val="28"/>
              </w:rPr>
              <w:t>造成毕业要求1.3的达成</w:t>
            </w:r>
            <w:r w:rsidRPr="00AB063C">
              <w:rPr>
                <w:rFonts w:ascii="仿宋" w:eastAsia="仿宋" w:hAnsi="仿宋" w:hint="eastAsia"/>
                <w:sz w:val="28"/>
                <w:szCs w:val="28"/>
              </w:rPr>
              <w:t>度最低；</w:t>
            </w:r>
            <w:r w:rsidR="00E05633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  <w:tr w:rsidR="006B0F5C">
        <w:trPr>
          <w:trHeight w:val="625"/>
        </w:trPr>
        <w:tc>
          <w:tcPr>
            <w:tcW w:w="10047" w:type="dxa"/>
            <w:shd w:val="clear" w:color="auto" w:fill="auto"/>
          </w:tcPr>
          <w:p w:rsidR="006B0F5C" w:rsidRDefault="009D1FA7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改进措施：（根据课程目标达成情况来撰写，并在下次教案的修改、完善中体现）</w:t>
            </w:r>
          </w:p>
          <w:p w:rsidR="006B0F5C" w:rsidRPr="00487D6D" w:rsidRDefault="00E05633" w:rsidP="00487D6D">
            <w:pPr>
              <w:pStyle w:val="a6"/>
              <w:numPr>
                <w:ilvl w:val="0"/>
                <w:numId w:val="1"/>
              </w:numPr>
              <w:snapToGrid w:val="0"/>
              <w:ind w:left="777" w:firstLineChars="0" w:hanging="357"/>
              <w:rPr>
                <w:rFonts w:ascii="仿宋" w:eastAsia="仿宋" w:hAnsi="仿宋" w:hint="eastAsia"/>
                <w:sz w:val="28"/>
                <w:szCs w:val="28"/>
              </w:rPr>
            </w:pPr>
            <w:r w:rsidRPr="00487D6D">
              <w:rPr>
                <w:rFonts w:ascii="仿宋" w:eastAsia="仿宋" w:hAnsi="仿宋" w:hint="eastAsia"/>
                <w:sz w:val="28"/>
                <w:szCs w:val="28"/>
              </w:rPr>
              <w:t>拟在</w:t>
            </w:r>
            <w:r w:rsidR="00487D6D" w:rsidRPr="00487D6D">
              <w:rPr>
                <w:rFonts w:ascii="仿宋" w:eastAsia="仿宋" w:hAnsi="仿宋" w:hint="eastAsia"/>
                <w:sz w:val="28"/>
                <w:szCs w:val="28"/>
              </w:rPr>
              <w:t>教案中</w:t>
            </w:r>
            <w:r w:rsidRPr="00487D6D">
              <w:rPr>
                <w:rFonts w:ascii="仿宋" w:eastAsia="仿宋" w:hAnsi="仿宋" w:hint="eastAsia"/>
                <w:sz w:val="28"/>
                <w:szCs w:val="28"/>
              </w:rPr>
              <w:t>，增加对</w:t>
            </w:r>
            <w:r w:rsidR="00487D6D" w:rsidRPr="00487D6D">
              <w:rPr>
                <w:rFonts w:ascii="仿宋" w:eastAsia="仿宋" w:hAnsi="仿宋" w:hint="eastAsia"/>
                <w:sz w:val="28"/>
                <w:szCs w:val="28"/>
              </w:rPr>
              <w:t>知识点的综合应用为背景的案例设计</w:t>
            </w:r>
            <w:r w:rsidRPr="00487D6D">
              <w:rPr>
                <w:rFonts w:ascii="仿宋" w:eastAsia="仿宋" w:hAnsi="仿宋" w:hint="eastAsia"/>
                <w:sz w:val="28"/>
                <w:szCs w:val="28"/>
              </w:rPr>
              <w:t>，帮助学生更好地理解知识点内容。</w:t>
            </w:r>
          </w:p>
          <w:p w:rsidR="006B0F5C" w:rsidRPr="00487D6D" w:rsidRDefault="00487D6D" w:rsidP="00487D6D">
            <w:pPr>
              <w:pStyle w:val="a6"/>
              <w:numPr>
                <w:ilvl w:val="0"/>
                <w:numId w:val="1"/>
              </w:numPr>
              <w:snapToGrid w:val="0"/>
              <w:ind w:left="777" w:firstLineChars="0" w:hanging="357"/>
              <w:rPr>
                <w:rFonts w:ascii="仿宋" w:eastAsia="仿宋" w:hAnsi="仿宋"/>
                <w:sz w:val="28"/>
                <w:szCs w:val="28"/>
              </w:rPr>
            </w:pPr>
            <w:r w:rsidRPr="00487D6D">
              <w:rPr>
                <w:rFonts w:ascii="仿宋" w:eastAsia="仿宋" w:hAnsi="仿宋" w:hint="eastAsia"/>
                <w:sz w:val="28"/>
                <w:szCs w:val="28"/>
              </w:rPr>
              <w:t>增加</w:t>
            </w:r>
            <w:proofErr w:type="gramStart"/>
            <w:r w:rsidRPr="00487D6D">
              <w:rPr>
                <w:rFonts w:ascii="仿宋" w:eastAsia="仿宋" w:hAnsi="仿宋" w:hint="eastAsia"/>
                <w:sz w:val="28"/>
                <w:szCs w:val="28"/>
              </w:rPr>
              <w:t>该知识</w:t>
            </w:r>
            <w:proofErr w:type="gramEnd"/>
            <w:r w:rsidRPr="00487D6D">
              <w:rPr>
                <w:rFonts w:ascii="仿宋" w:eastAsia="仿宋" w:hAnsi="仿宋" w:hint="eastAsia"/>
                <w:sz w:val="28"/>
                <w:szCs w:val="28"/>
              </w:rPr>
              <w:t>点对应的作业练习和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习题</w:t>
            </w:r>
            <w:r w:rsidRPr="00487D6D">
              <w:rPr>
                <w:rFonts w:ascii="仿宋" w:eastAsia="仿宋" w:hAnsi="仿宋" w:hint="eastAsia"/>
                <w:sz w:val="28"/>
                <w:szCs w:val="28"/>
              </w:rPr>
              <w:t>讲解；</w:t>
            </w:r>
          </w:p>
          <w:p w:rsidR="006B0F5C" w:rsidRDefault="006B0F5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B0F5C" w:rsidRDefault="006B0F5C">
      <w:pPr>
        <w:spacing w:line="20" w:lineRule="atLeast"/>
        <w:rPr>
          <w:sz w:val="15"/>
        </w:rPr>
      </w:pPr>
    </w:p>
    <w:sectPr w:rsidR="006B0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F639C"/>
    <w:multiLevelType w:val="hybridMultilevel"/>
    <w:tmpl w:val="BB76310E"/>
    <w:lvl w:ilvl="0" w:tplc="3A1E18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2E"/>
    <w:rsid w:val="000111A2"/>
    <w:rsid w:val="00040BFA"/>
    <w:rsid w:val="00044717"/>
    <w:rsid w:val="0004675E"/>
    <w:rsid w:val="00075E3D"/>
    <w:rsid w:val="001D00B9"/>
    <w:rsid w:val="002079E7"/>
    <w:rsid w:val="002276D7"/>
    <w:rsid w:val="002B1401"/>
    <w:rsid w:val="002E7A1F"/>
    <w:rsid w:val="00302626"/>
    <w:rsid w:val="00356083"/>
    <w:rsid w:val="0043618E"/>
    <w:rsid w:val="00487D6D"/>
    <w:rsid w:val="004B3040"/>
    <w:rsid w:val="004B5ABF"/>
    <w:rsid w:val="004C608D"/>
    <w:rsid w:val="00551C85"/>
    <w:rsid w:val="00576C78"/>
    <w:rsid w:val="005A3947"/>
    <w:rsid w:val="005D6EF0"/>
    <w:rsid w:val="005E0FDE"/>
    <w:rsid w:val="005E37F7"/>
    <w:rsid w:val="00637DDC"/>
    <w:rsid w:val="00684526"/>
    <w:rsid w:val="006A3412"/>
    <w:rsid w:val="006A5235"/>
    <w:rsid w:val="006B0F5C"/>
    <w:rsid w:val="006C04A0"/>
    <w:rsid w:val="006F032C"/>
    <w:rsid w:val="006F3AF2"/>
    <w:rsid w:val="00717D9C"/>
    <w:rsid w:val="00782B27"/>
    <w:rsid w:val="007C4A02"/>
    <w:rsid w:val="0082322E"/>
    <w:rsid w:val="00824A56"/>
    <w:rsid w:val="0082741A"/>
    <w:rsid w:val="00875A13"/>
    <w:rsid w:val="00882E33"/>
    <w:rsid w:val="008B2ECD"/>
    <w:rsid w:val="008D4B31"/>
    <w:rsid w:val="008D7740"/>
    <w:rsid w:val="009A7CFF"/>
    <w:rsid w:val="009D1FA7"/>
    <w:rsid w:val="00A2265E"/>
    <w:rsid w:val="00A748B7"/>
    <w:rsid w:val="00A93C8F"/>
    <w:rsid w:val="00AA66B4"/>
    <w:rsid w:val="00AB063C"/>
    <w:rsid w:val="00B06144"/>
    <w:rsid w:val="00B83A98"/>
    <w:rsid w:val="00BE2E70"/>
    <w:rsid w:val="00C7062C"/>
    <w:rsid w:val="00D62768"/>
    <w:rsid w:val="00D9592C"/>
    <w:rsid w:val="00E04939"/>
    <w:rsid w:val="00E05633"/>
    <w:rsid w:val="00E06261"/>
    <w:rsid w:val="00EA14AD"/>
    <w:rsid w:val="00EA63FD"/>
    <w:rsid w:val="00F573C9"/>
    <w:rsid w:val="00F63DCA"/>
    <w:rsid w:val="00FA4D7C"/>
    <w:rsid w:val="00FD7CF0"/>
    <w:rsid w:val="01751E23"/>
    <w:rsid w:val="6A7C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table" w:styleId="a5">
    <w:name w:val="Table Grid"/>
    <w:basedOn w:val="a1"/>
    <w:pPr>
      <w:adjustRightInd w:val="0"/>
      <w:snapToGrid w:val="0"/>
      <w:spacing w:after="200"/>
    </w:pPr>
    <w:rPr>
      <w:rFonts w:ascii="Calibri" w:eastAsia="微软雅黑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styleId="a6">
    <w:name w:val="List Paragraph"/>
    <w:basedOn w:val="a"/>
    <w:uiPriority w:val="99"/>
    <w:unhideWhenUsed/>
    <w:rsid w:val="002276D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table" w:styleId="a5">
    <w:name w:val="Table Grid"/>
    <w:basedOn w:val="a1"/>
    <w:pPr>
      <w:adjustRightInd w:val="0"/>
      <w:snapToGrid w:val="0"/>
      <w:spacing w:after="200"/>
    </w:pPr>
    <w:rPr>
      <w:rFonts w:ascii="Calibri" w:eastAsia="微软雅黑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styleId="a6">
    <w:name w:val="List Paragraph"/>
    <w:basedOn w:val="a"/>
    <w:uiPriority w:val="99"/>
    <w:unhideWhenUsed/>
    <w:rsid w:val="002276D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438</Words>
  <Characters>2500</Characters>
  <Application>Microsoft Office Word</Application>
  <DocSecurity>0</DocSecurity>
  <Lines>20</Lines>
  <Paragraphs>5</Paragraphs>
  <ScaleCrop>false</ScaleCrop>
  <Company>000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user</cp:lastModifiedBy>
  <cp:revision>2</cp:revision>
  <cp:lastPrinted>2018-05-09T03:30:00Z</cp:lastPrinted>
  <dcterms:created xsi:type="dcterms:W3CDTF">2018-07-06T09:29:00Z</dcterms:created>
  <dcterms:modified xsi:type="dcterms:W3CDTF">2018-07-06T09:29:00Z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